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31C" w:rsidRPr="004F6FA6" w:rsidRDefault="00F9731C" w:rsidP="00F9731C">
      <w:pPr>
        <w:spacing w:line="360" w:lineRule="auto"/>
        <w:jc w:val="center"/>
        <w:rPr>
          <w:b/>
          <w:bCs/>
          <w:color w:val="FF0000"/>
          <w:sz w:val="32"/>
          <w:szCs w:val="32"/>
        </w:rPr>
      </w:pPr>
      <w:r w:rsidRPr="004F6FA6">
        <w:rPr>
          <w:rFonts w:hint="eastAsia"/>
          <w:b/>
          <w:bCs/>
          <w:color w:val="FF0000"/>
          <w:sz w:val="32"/>
          <w:szCs w:val="32"/>
        </w:rPr>
        <w:t>第</w:t>
      </w:r>
      <w:r w:rsidR="00C114E9" w:rsidRPr="004F6FA6">
        <w:rPr>
          <w:rFonts w:hint="eastAsia"/>
          <w:b/>
          <w:bCs/>
          <w:color w:val="FF0000"/>
          <w:sz w:val="32"/>
          <w:szCs w:val="32"/>
        </w:rPr>
        <w:t>10</w:t>
      </w:r>
      <w:r w:rsidRPr="004F6FA6">
        <w:rPr>
          <w:rFonts w:hint="eastAsia"/>
          <w:b/>
          <w:bCs/>
          <w:color w:val="FF0000"/>
          <w:sz w:val="32"/>
          <w:szCs w:val="32"/>
        </w:rPr>
        <w:t>章</w:t>
      </w:r>
      <w:r w:rsidRPr="004F6FA6">
        <w:rPr>
          <w:rFonts w:hint="eastAsia"/>
          <w:b/>
          <w:bCs/>
          <w:color w:val="FF0000"/>
          <w:sz w:val="32"/>
          <w:szCs w:val="32"/>
        </w:rPr>
        <w:t xml:space="preserve"> </w:t>
      </w:r>
      <w:r w:rsidR="00C114E9" w:rsidRPr="004F6FA6">
        <w:rPr>
          <w:rFonts w:hint="eastAsia"/>
          <w:b/>
          <w:bCs/>
          <w:color w:val="FF0000"/>
          <w:sz w:val="32"/>
          <w:szCs w:val="32"/>
        </w:rPr>
        <w:t>《</w:t>
      </w:r>
      <w:r w:rsidR="00C114E9" w:rsidRPr="004F6FA6">
        <w:rPr>
          <w:rFonts w:hint="eastAsia"/>
          <w:b/>
          <w:bCs/>
          <w:color w:val="FF0000"/>
          <w:sz w:val="32"/>
          <w:szCs w:val="32"/>
        </w:rPr>
        <w:t>流体的力现象</w:t>
      </w:r>
      <w:r w:rsidR="004F6FA6" w:rsidRPr="004F6FA6">
        <w:rPr>
          <w:rFonts w:hint="eastAsia"/>
          <w:b/>
          <w:bCs/>
          <w:color w:val="FF0000"/>
          <w:sz w:val="32"/>
          <w:szCs w:val="32"/>
        </w:rPr>
        <w:t>》</w:t>
      </w:r>
      <w:r w:rsidR="004F6FA6" w:rsidRPr="004F6FA6">
        <w:rPr>
          <w:rFonts w:hint="eastAsia"/>
          <w:b/>
          <w:bCs/>
          <w:color w:val="FF0000"/>
          <w:sz w:val="32"/>
          <w:szCs w:val="32"/>
        </w:rPr>
        <w:t>提升</w:t>
      </w:r>
      <w:bookmarkStart w:id="0" w:name="_GoBack"/>
      <w:bookmarkEnd w:id="0"/>
      <w:r w:rsidRPr="004F6FA6">
        <w:rPr>
          <w:rFonts w:hint="eastAsia"/>
          <w:b/>
          <w:bCs/>
          <w:color w:val="FF0000"/>
          <w:sz w:val="32"/>
          <w:szCs w:val="32"/>
        </w:rPr>
        <w:t>测试卷（</w:t>
      </w:r>
      <w:r w:rsidR="00E47DAA" w:rsidRPr="004F6FA6">
        <w:rPr>
          <w:rFonts w:hint="eastAsia"/>
          <w:b/>
          <w:bCs/>
          <w:color w:val="FF0000"/>
          <w:sz w:val="32"/>
          <w:szCs w:val="32"/>
        </w:rPr>
        <w:t>解析</w:t>
      </w:r>
      <w:r w:rsidRPr="004F6FA6">
        <w:rPr>
          <w:rFonts w:hint="eastAsia"/>
          <w:b/>
          <w:bCs/>
          <w:color w:val="FF0000"/>
          <w:sz w:val="32"/>
          <w:szCs w:val="32"/>
        </w:rPr>
        <w:t>版）</w:t>
      </w:r>
    </w:p>
    <w:p w:rsidR="004F6FA6" w:rsidRDefault="004F6FA6" w:rsidP="004F6FA6">
      <w:pPr>
        <w:spacing w:line="360" w:lineRule="auto"/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szCs w:val="21"/>
        </w:rPr>
        <w:t>（时间：</w:t>
      </w:r>
      <w:r>
        <w:rPr>
          <w:rFonts w:hint="eastAsia"/>
          <w:szCs w:val="21"/>
        </w:rPr>
        <w:t>60</w:t>
      </w:r>
      <w:r>
        <w:rPr>
          <w:rFonts w:hint="eastAsia"/>
          <w:szCs w:val="21"/>
        </w:rPr>
        <w:t>分钟，满分：</w:t>
      </w:r>
      <w:r>
        <w:rPr>
          <w:rFonts w:hint="eastAsia"/>
          <w:szCs w:val="21"/>
        </w:rPr>
        <w:t>100</w:t>
      </w:r>
      <w:r>
        <w:rPr>
          <w:rFonts w:hint="eastAsia"/>
          <w:szCs w:val="21"/>
        </w:rPr>
        <w:t>分）</w:t>
      </w:r>
    </w:p>
    <w:p w:rsidR="004F6FA6" w:rsidRDefault="004F6FA6" w:rsidP="004F6FA6">
      <w:pPr>
        <w:numPr>
          <w:ilvl w:val="0"/>
          <w:numId w:val="1"/>
        </w:numPr>
        <w:tabs>
          <w:tab w:val="left" w:pos="3960"/>
        </w:tabs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选择题（每小题</w:t>
      </w:r>
      <w:r>
        <w:rPr>
          <w:rFonts w:hint="eastAsia"/>
          <w:b/>
          <w:bCs/>
          <w:sz w:val="24"/>
          <w:szCs w:val="24"/>
        </w:rPr>
        <w:t>3</w:t>
      </w:r>
      <w:r>
        <w:rPr>
          <w:rFonts w:hint="eastAsia"/>
          <w:b/>
          <w:bCs/>
          <w:sz w:val="24"/>
          <w:szCs w:val="24"/>
        </w:rPr>
        <w:t>分，共</w:t>
      </w:r>
      <w:r>
        <w:rPr>
          <w:rFonts w:hint="eastAsia"/>
          <w:b/>
          <w:bCs/>
          <w:sz w:val="24"/>
          <w:szCs w:val="24"/>
        </w:rPr>
        <w:t>36</w:t>
      </w:r>
      <w:r>
        <w:rPr>
          <w:rFonts w:hint="eastAsia"/>
          <w:b/>
          <w:bCs/>
          <w:sz w:val="24"/>
          <w:szCs w:val="24"/>
        </w:rPr>
        <w:t>分）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</w:t>
      </w:r>
      <w:r>
        <w:rPr>
          <w:bCs/>
        </w:rPr>
        <w:t>．</w:t>
      </w:r>
      <w:r>
        <w:rPr>
          <w:rFonts w:ascii="宋体" w:hAnsi="宋体" w:cs="宋体"/>
          <w:bCs/>
        </w:rPr>
        <w:t>潜水艇在海洋军事中起到非常大的作用；潜水艇在水面之下，向下潜行过程中，潜水艇受到的浮力和压强，下列说法正确的是（　　）</w:t>
      </w:r>
    </w:p>
    <w:p w:rsidR="004F6FA6" w:rsidRDefault="004F6FA6" w:rsidP="004F6FA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浮力变大，压强变大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浮力不变，压强变大</w:t>
      </w:r>
    </w:p>
    <w:p w:rsidR="004F6FA6" w:rsidRDefault="004F6FA6" w:rsidP="004F6FA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浮力变小，压强变大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浮力不变，压强不变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潜水艇在水面之下，排开水的体积不变，浮力不变。由</w:t>
      </w:r>
      <w:r>
        <w:rPr>
          <w:bCs/>
          <w:color w:val="FF0000"/>
        </w:rPr>
        <w:object w:dxaOrig="88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49" o:spid="_x0000_i1112" type="#_x0000_t75" alt="eqId78e1f23d94814007a0beba4f4028664f" style="width:44.25pt;height:15.75pt" o:ole="">
            <v:imagedata r:id="rId8" o:title="eqId78e1f23d94814007a0beba4f4028664f"/>
          </v:shape>
          <o:OLEObject Type="Embed" ProgID="Equation.DSMT4" ShapeID="对象 249" DrawAspect="Content" ObjectID="_1705500079" r:id="rId9"/>
        </w:object>
      </w:r>
      <w:r>
        <w:rPr>
          <w:rFonts w:ascii="宋体" w:hAnsi="宋体" w:cs="宋体"/>
          <w:bCs/>
          <w:color w:val="FF0000"/>
        </w:rPr>
        <w:t>可知，向下潜行过程中，液体的密度不变，深度变大，潜水艇受到的压强变大。故</w:t>
      </w:r>
      <w:r>
        <w:rPr>
          <w:rFonts w:eastAsia="Times New Roman"/>
          <w:bCs/>
          <w:color w:val="FF0000"/>
        </w:rPr>
        <w:t>ACD</w:t>
      </w:r>
      <w:r>
        <w:rPr>
          <w:rFonts w:ascii="宋体" w:hAnsi="宋体" w:cs="宋体"/>
          <w:bCs/>
          <w:color w:val="FF0000"/>
        </w:rPr>
        <w:t>错误，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正确。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</w:t>
      </w:r>
      <w:r>
        <w:rPr>
          <w:bCs/>
        </w:rPr>
        <w:t>．</w:t>
      </w:r>
      <w:r>
        <w:rPr>
          <w:rFonts w:ascii="宋体" w:hAnsi="宋体" w:cs="宋体"/>
          <w:bCs/>
        </w:rPr>
        <w:t>关于课本中的力学实验，下列说法正确的是（　　）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“探究影响滑动摩擦力大小的因素”实验可用小车代替木块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“探究二力平衡的条件”实验，可用小车代替木块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“探究压力的作用效果”实验，可以用桌面代替海绵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“探究阿基米德原理”实验，物体必须浸没在液体里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．因为小车移动时的滚动摩擦力比木块移动时的滑动摩擦小得多，“探究影响滑动摩擦力大小的因素”实验中为便于比较被撞击物体的运动距离，不用小车代替木块，故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错误；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．“探究二力平衡的条件”实验中，可用小车代替木块，小车移动时的滚动摩擦力比木块移动时的滑动摩擦小得多，更能精确的确定二力是不是处于平衡状态，故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正确；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．“探究压力的作用效果”实验，海绵易变形便于观察，而桌面的形变很不明显，不宜代替海绵，故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错误；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．“探究阿基米德原理”实验表明，物体受到浮力的大小和物体浸入液体中的体积有关，不是必须要浸没在液体里，故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错误。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。</w:t>
      </w:r>
    </w:p>
    <w:p w:rsidR="004F6FA6" w:rsidRDefault="004F6FA6" w:rsidP="004F6FA6">
      <w:pPr>
        <w:tabs>
          <w:tab w:val="left" w:pos="3960"/>
        </w:tabs>
        <w:spacing w:line="360" w:lineRule="auto"/>
        <w:rPr>
          <w:rFonts w:hint="eastAsia"/>
          <w:b/>
          <w:bCs/>
          <w:sz w:val="24"/>
          <w:szCs w:val="24"/>
        </w:rPr>
      </w:pP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lastRenderedPageBreak/>
        <w:t>3</w:t>
      </w:r>
      <w:r>
        <w:rPr>
          <w:bCs/>
        </w:rPr>
        <w:t>．</w:t>
      </w:r>
      <w:r>
        <w:rPr>
          <w:rFonts w:ascii="宋体" w:hAnsi="宋体" w:cs="宋体"/>
          <w:bCs/>
        </w:rPr>
        <w:t>当你撑着把雨伞行走在雨中时，一阵大风吹来，如图所示，下垂的伞面被吹得向上“反”。下列有关这一现象的解释，正确的是（　　）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704850" cy="942975"/>
            <wp:effectExtent l="0" t="0" r="0" b="9525"/>
            <wp:docPr id="112" name="图片 1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伞面上方的空气流速大于下方，上方气体压强更大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伞面上方的空气流速大于下方，上方气体压强更小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伞面上方的空气流速小于下方，上方气体压强更大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伞面上方的空气流速小于下方，上方气体压强更小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等质量的空气在相同的时间内同时通过伞的上表面和下表面，由于上表面弯曲，下表面平直，所以空气通过上表面的流速大，通过下表面的流速较小。因为伞上方的空气流速大，压强较小；伞下方的空气流速小，压强大，所以伞面受到一个向上的压强差，伞被向上“吸”。综上所述，只有选项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的说法正确，符合题意。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4</w:t>
      </w:r>
      <w:r>
        <w:rPr>
          <w:bCs/>
        </w:rPr>
        <w:t>．</w:t>
      </w:r>
      <w:r>
        <w:rPr>
          <w:rFonts w:ascii="宋体" w:hAnsi="宋体" w:cs="宋体"/>
          <w:bCs/>
        </w:rPr>
        <w:t>下面关于各种事例的描述，其中正确的是（　　）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把药液注射进肌肉里，利用了大气压强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民航客机能够腾空而起，利用了流体压强与流速的关系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航母上的舰载机起飞后，漂浮的航母受到的浮力不变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深海鱼到浅海后由于外界液体压强的增大，所以不能存活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．用推力把药液注射进肌肉里，利用了液体压强可以传递的特点，不是利用了大气压强，故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错误；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．客机机翼是上凸下平的结构，起飞时机翼上表面空气流速大压强小，下表面空气流速小压强大，这个压强差产生的压力差使飞机腾空而起，故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正确；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．航母上的舰载机起飞后，航母的重力减小，由于航母漂浮，浮力等于重力，所以浮力减小，故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错误；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lastRenderedPageBreak/>
        <w:t>D</w:t>
      </w:r>
      <w:r>
        <w:rPr>
          <w:rFonts w:ascii="宋体" w:hAnsi="宋体" w:cs="宋体"/>
          <w:bCs/>
          <w:color w:val="FF0000"/>
        </w:rPr>
        <w:t>．深海鱼到浅海后由于液体深度减小，液体压强减小，所以不能存活，故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错误。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5</w:t>
      </w:r>
      <w:r>
        <w:rPr>
          <w:bCs/>
        </w:rPr>
        <w:t>．</w:t>
      </w:r>
      <w:r>
        <w:rPr>
          <w:rFonts w:ascii="宋体" w:hAnsi="宋体" w:cs="宋体"/>
          <w:bCs/>
        </w:rPr>
        <w:t>甲、乙两个完全相同的烧杯中，装有两种不同的液体，小明将自制的密度计先后放入这两个杯子中，密度计静止时，观察到的情形如图所示，下列说法正确的是（　　）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905000" cy="1123950"/>
            <wp:effectExtent l="0" t="0" r="0" b="0"/>
            <wp:docPr id="111" name="图片 1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甲杯液体的密度较大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密度计在甲杯中受到的浮力较大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乙杯对水平面的压力小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乙杯容器底部受到的液体压强大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．根据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浮</w:t>
      </w:r>
      <w:r>
        <w:rPr>
          <w:rFonts w:eastAsia="Times New Roman"/>
          <w:bCs/>
          <w:color w:val="FF0000"/>
        </w:rPr>
        <w:t>=</w:t>
      </w:r>
      <w:proofErr w:type="spellStart"/>
      <w:r>
        <w:rPr>
          <w:rFonts w:eastAsia="Times New Roman"/>
          <w:bCs/>
          <w:i/>
          <w:color w:val="FF0000"/>
        </w:rPr>
        <w:t>ρgV</w:t>
      </w:r>
      <w:proofErr w:type="spellEnd"/>
      <w:r>
        <w:rPr>
          <w:rFonts w:ascii="宋体" w:hAnsi="宋体" w:cs="宋体"/>
          <w:bCs/>
          <w:color w:val="FF0000"/>
          <w:vertAlign w:val="subscript"/>
        </w:rPr>
        <w:t>排</w:t>
      </w:r>
      <w:r>
        <w:rPr>
          <w:rFonts w:ascii="宋体" w:hAnsi="宋体" w:cs="宋体"/>
          <w:bCs/>
          <w:color w:val="FF0000"/>
        </w:rPr>
        <w:t>可知，当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浮</w:t>
      </w:r>
      <w:r>
        <w:rPr>
          <w:rFonts w:ascii="宋体" w:hAnsi="宋体" w:cs="宋体"/>
          <w:bCs/>
          <w:color w:val="FF0000"/>
        </w:rPr>
        <w:t>相同时，</w:t>
      </w:r>
      <w:r>
        <w:rPr>
          <w:rFonts w:eastAsia="Times New Roman"/>
          <w:bCs/>
          <w:i/>
          <w:color w:val="FF0000"/>
        </w:rPr>
        <w:t>V</w:t>
      </w:r>
      <w:r>
        <w:rPr>
          <w:rFonts w:ascii="宋体" w:hAnsi="宋体" w:cs="宋体"/>
          <w:bCs/>
          <w:color w:val="FF0000"/>
          <w:vertAlign w:val="subscript"/>
        </w:rPr>
        <w:t>排</w:t>
      </w:r>
      <w:r>
        <w:rPr>
          <w:rFonts w:ascii="宋体" w:hAnsi="宋体" w:cs="宋体"/>
          <w:bCs/>
          <w:color w:val="FF0000"/>
        </w:rPr>
        <w:t>大的液体密度小，由图知甲</w:t>
      </w:r>
      <w:r>
        <w:rPr>
          <w:rFonts w:eastAsia="Times New Roman"/>
          <w:bCs/>
          <w:i/>
          <w:color w:val="FF0000"/>
        </w:rPr>
        <w:t>V</w:t>
      </w:r>
      <w:r>
        <w:rPr>
          <w:rFonts w:ascii="宋体" w:hAnsi="宋体" w:cs="宋体"/>
          <w:bCs/>
          <w:color w:val="FF0000"/>
          <w:vertAlign w:val="subscript"/>
        </w:rPr>
        <w:t>排</w:t>
      </w:r>
      <w:r>
        <w:rPr>
          <w:rFonts w:ascii="宋体" w:hAnsi="宋体" w:cs="宋体"/>
          <w:bCs/>
          <w:color w:val="FF0000"/>
        </w:rPr>
        <w:t>的大，所以甲杯液体的密度较小，乙杯液体的密度较大，故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错误；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．密度计均漂浮，根据浮沉条件可知，浮力相同，故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错误；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．由图可知液体高度相同，因为同样烧杯，所以液体体积相同，因为乙密度大，根据</w:t>
      </w:r>
      <w:r>
        <w:rPr>
          <w:rFonts w:eastAsia="Times New Roman"/>
          <w:bCs/>
          <w:i/>
          <w:color w:val="FF0000"/>
        </w:rPr>
        <w:t>m</w:t>
      </w:r>
      <w:r>
        <w:rPr>
          <w:rFonts w:eastAsia="Times New Roman"/>
          <w:bCs/>
          <w:color w:val="FF0000"/>
        </w:rPr>
        <w:t>=</w:t>
      </w:r>
      <w:proofErr w:type="spellStart"/>
      <w:r>
        <w:rPr>
          <w:rFonts w:eastAsia="Times New Roman"/>
          <w:bCs/>
          <w:i/>
          <w:color w:val="FF0000"/>
        </w:rPr>
        <w:t>ρV</w:t>
      </w:r>
      <w:proofErr w:type="spellEnd"/>
      <w:r>
        <w:rPr>
          <w:rFonts w:ascii="宋体" w:hAnsi="宋体" w:cs="宋体"/>
          <w:bCs/>
          <w:color w:val="FF0000"/>
        </w:rPr>
        <w:t>可知，乙质量大，重力大，所以乙压力大，故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错误；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．液体高度相同，乙密度大，根据</w:t>
      </w:r>
      <w:r>
        <w:rPr>
          <w:rFonts w:eastAsia="Times New Roman"/>
          <w:bCs/>
          <w:i/>
          <w:color w:val="FF0000"/>
        </w:rPr>
        <w:t>p</w:t>
      </w:r>
      <w:r>
        <w:rPr>
          <w:rFonts w:eastAsia="Times New Roman"/>
          <w:bCs/>
          <w:color w:val="FF0000"/>
        </w:rPr>
        <w:t>=</w:t>
      </w:r>
      <w:proofErr w:type="spellStart"/>
      <w:r>
        <w:rPr>
          <w:rFonts w:eastAsia="Times New Roman"/>
          <w:bCs/>
          <w:i/>
          <w:color w:val="FF0000"/>
        </w:rPr>
        <w:t>ρgh</w:t>
      </w:r>
      <w:proofErr w:type="spellEnd"/>
      <w:r>
        <w:rPr>
          <w:rFonts w:ascii="宋体" w:hAnsi="宋体" w:cs="宋体"/>
          <w:bCs/>
          <w:color w:val="FF0000"/>
        </w:rPr>
        <w:t>可知，乙杯容器底部受到的液体压强大，故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正确。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6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苏州市吴江区黎里中学八年级期末）</w:t>
      </w:r>
      <w:r>
        <w:rPr>
          <w:rFonts w:ascii="宋体" w:hAnsi="宋体" w:cs="宋体"/>
          <w:bCs/>
        </w:rPr>
        <w:t>对阿基米德原理的理解，下列说法中正确的是（　　）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浸入液体中的物体，受到的浮力大小和物体的体积有关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浸没在液体中的物体，在液体中的深度越大，受到的浮力越大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阿基米德原理也适用于气体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浸没在液体中的物体，受到的浮力与物体的形状有关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ABD</w:t>
      </w:r>
      <w:r>
        <w:rPr>
          <w:bCs/>
          <w:color w:val="FF0000"/>
        </w:rPr>
        <w:t>．由阿基米德原理</w:t>
      </w:r>
      <w:r>
        <w:rPr>
          <w:bCs/>
          <w:color w:val="FF0000"/>
        </w:rPr>
        <w:object w:dxaOrig="1875" w:dyaOrig="375">
          <v:shape id="对象 250" o:spid="_x0000_i1025" type="#_x0000_t75" alt="eqId5ba956dcd79c4ff2a427aa9c14c3c9a7" style="width:93.75pt;height:18.75pt" o:ole="">
            <v:imagedata r:id="rId12" o:title="eqId5ba956dcd79c4ff2a427aa9c14c3c9a7"/>
          </v:shape>
          <o:OLEObject Type="Embed" ProgID="Equation.DSMT4" ShapeID="对象 250" DrawAspect="Content" ObjectID="_1705500080" r:id="rId13"/>
        </w:object>
      </w:r>
      <w:r>
        <w:rPr>
          <w:bCs/>
          <w:color w:val="FF0000"/>
        </w:rPr>
        <w:t>可知，浸入液体中的物体所受浮力的大小等于物体排</w:t>
      </w:r>
      <w:r>
        <w:rPr>
          <w:bCs/>
          <w:color w:val="FF0000"/>
        </w:rPr>
        <w:lastRenderedPageBreak/>
        <w:t>开的液体所受的重力，浮力大小与液体的密度和物体排开液体的体积有关，与物体的体积、浸没的深度、物体的形状无关，故</w:t>
      </w:r>
      <w:r>
        <w:rPr>
          <w:bCs/>
          <w:color w:val="FF0000"/>
        </w:rPr>
        <w:t>ABD</w:t>
      </w:r>
      <w:r>
        <w:rPr>
          <w:bCs/>
          <w:color w:val="FF0000"/>
        </w:rPr>
        <w:t>错误；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bCs/>
          <w:color w:val="FF0000"/>
        </w:rPr>
        <w:t>．阿基米德原理既适合液体又适合气体，故</w:t>
      </w:r>
      <w:r>
        <w:rPr>
          <w:bCs/>
          <w:color w:val="FF0000"/>
        </w:rPr>
        <w:t>C</w:t>
      </w:r>
      <w:r>
        <w:rPr>
          <w:bCs/>
          <w:color w:val="FF0000"/>
        </w:rPr>
        <w:t>正确。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故选</w:t>
      </w:r>
      <w:r>
        <w:rPr>
          <w:bCs/>
          <w:color w:val="FF0000"/>
        </w:rPr>
        <w:t>C</w:t>
      </w:r>
      <w:r>
        <w:rPr>
          <w:bCs/>
          <w:color w:val="FF0000"/>
        </w:rPr>
        <w:t>。</w:t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bCs/>
        </w:rPr>
      </w:pPr>
      <w:r>
        <w:rPr>
          <w:bCs/>
        </w:rPr>
        <w:t>7</w:t>
      </w:r>
      <w:r>
        <w:rPr>
          <w:bCs/>
        </w:rPr>
        <w:t>．如图所示，体积相等的木球和空心铁球，用细线系住后悬浮在水中，在水中加入一定量的盐，过一段时间后，则（　　）</w:t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723900" cy="914400"/>
            <wp:effectExtent l="0" t="0" r="0" b="0"/>
            <wp:docPr id="110" name="图片 1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．两球受到的浮力一样大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．木球受到的浮力大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．铁球最低点受到水的压强一定变小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．木球受到的浮力等于自身的重力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AB</w:t>
      </w:r>
      <w:r>
        <w:rPr>
          <w:bCs/>
          <w:color w:val="FF0000"/>
        </w:rPr>
        <w:t>．未加盐时两球正好悬浮，把两球看作一个整体，所以该整体所受的浮力等于该整体的重力，当加上盐后，液体的密度变大，由</w:t>
      </w: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浮</w:t>
      </w:r>
      <w:r>
        <w:rPr>
          <w:bCs/>
          <w:color w:val="FF0000"/>
        </w:rPr>
        <w:t>＝</w:t>
      </w:r>
      <w:r>
        <w:rPr>
          <w:bCs/>
          <w:i/>
          <w:color w:val="FF0000"/>
        </w:rPr>
        <w:t>ρ</w:t>
      </w:r>
      <w:r>
        <w:rPr>
          <w:bCs/>
          <w:color w:val="FF0000"/>
          <w:vertAlign w:val="subscript"/>
        </w:rPr>
        <w:t>液</w:t>
      </w:r>
      <w:proofErr w:type="spellStart"/>
      <w:r>
        <w:rPr>
          <w:bCs/>
          <w:i/>
          <w:color w:val="FF0000"/>
        </w:rPr>
        <w:t>gV</w:t>
      </w:r>
      <w:proofErr w:type="spellEnd"/>
      <w:r>
        <w:rPr>
          <w:bCs/>
          <w:color w:val="FF0000"/>
          <w:vertAlign w:val="subscript"/>
        </w:rPr>
        <w:t>排</w:t>
      </w:r>
      <w:r>
        <w:rPr>
          <w:bCs/>
          <w:color w:val="FF0000"/>
        </w:rPr>
        <w:t>得，该整体受到的浮力将变大，所以该整体将上浮，最终会漂浮在液面上，所以木球一定有一部分露出液面；因为铁球是空心的，空心部分体积未知，其平均密度与盐水的密度大小无法判断，所以铁球有可能悬浮，有可能下沉，还有可能漂浮。但在未加盐时，两球悬浮，说明铁球的平均密度一定大于木球的平均密度，所以加盐后不管铁球处于何种状态，铁球排开液体的体积一定大于木球排开液体的体积，由</w:t>
      </w: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浮</w:t>
      </w:r>
      <w:r>
        <w:rPr>
          <w:bCs/>
          <w:color w:val="FF0000"/>
        </w:rPr>
        <w:t>＝</w:t>
      </w:r>
      <w:r>
        <w:rPr>
          <w:bCs/>
          <w:i/>
          <w:color w:val="FF0000"/>
        </w:rPr>
        <w:t>ρ</w:t>
      </w:r>
      <w:r>
        <w:rPr>
          <w:bCs/>
          <w:color w:val="FF0000"/>
          <w:vertAlign w:val="subscript"/>
        </w:rPr>
        <w:t>液</w:t>
      </w:r>
      <w:proofErr w:type="spellStart"/>
      <w:r>
        <w:rPr>
          <w:bCs/>
          <w:i/>
          <w:color w:val="FF0000"/>
        </w:rPr>
        <w:t>gV</w:t>
      </w:r>
      <w:proofErr w:type="spellEnd"/>
      <w:r>
        <w:rPr>
          <w:bCs/>
          <w:color w:val="FF0000"/>
          <w:vertAlign w:val="subscript"/>
        </w:rPr>
        <w:t>排</w:t>
      </w:r>
      <w:r>
        <w:rPr>
          <w:bCs/>
          <w:color w:val="FF0000"/>
        </w:rPr>
        <w:t>知，铁球受到的浮力一定大于木球受到的浮力，故</w:t>
      </w:r>
      <w:r>
        <w:rPr>
          <w:bCs/>
          <w:color w:val="FF0000"/>
        </w:rPr>
        <w:t>AB</w:t>
      </w:r>
      <w:r>
        <w:rPr>
          <w:bCs/>
          <w:color w:val="FF0000"/>
        </w:rPr>
        <w:t>错误；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bCs/>
          <w:color w:val="FF0000"/>
        </w:rPr>
        <w:t>．把两个球看成整体，加盐后整体上升，所以铁球逐渐上升，铁球最低点所处的深度变小，由</w:t>
      </w:r>
      <w:r>
        <w:rPr>
          <w:bCs/>
          <w:i/>
          <w:color w:val="FF0000"/>
        </w:rPr>
        <w:t>p</w:t>
      </w:r>
      <w:r>
        <w:rPr>
          <w:bCs/>
          <w:color w:val="FF0000"/>
        </w:rPr>
        <w:t>=</w:t>
      </w:r>
      <w:proofErr w:type="spellStart"/>
      <w:r>
        <w:rPr>
          <w:bCs/>
          <w:i/>
          <w:color w:val="FF0000"/>
        </w:rPr>
        <w:t>ρgh</w:t>
      </w:r>
      <w:proofErr w:type="spellEnd"/>
      <w:r>
        <w:rPr>
          <w:bCs/>
          <w:color w:val="FF0000"/>
        </w:rPr>
        <w:t>可知，铁球最低点受到水的压强变小，故</w:t>
      </w:r>
      <w:r>
        <w:rPr>
          <w:bCs/>
          <w:color w:val="FF0000"/>
        </w:rPr>
        <w:t>C</w:t>
      </w:r>
      <w:r>
        <w:rPr>
          <w:bCs/>
          <w:color w:val="FF0000"/>
        </w:rPr>
        <w:t>正确；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D</w:t>
      </w:r>
      <w:r>
        <w:rPr>
          <w:bCs/>
          <w:color w:val="FF0000"/>
        </w:rPr>
        <w:t>．若加盐后，铁球和木球会上浮，铁球会对木球有向下的拉力，此时木球漂浮，所以木球受到的浮力等于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G</w:t>
      </w:r>
      <w:r>
        <w:rPr>
          <w:bCs/>
          <w:color w:val="FF0000"/>
          <w:vertAlign w:val="subscript"/>
        </w:rPr>
        <w:t>木</w:t>
      </w:r>
      <w:r>
        <w:rPr>
          <w:bCs/>
          <w:color w:val="FF0000"/>
        </w:rPr>
        <w:t>+</w:t>
      </w: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拉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故木球受到的浮力大于自身的重力，故</w:t>
      </w:r>
      <w:r>
        <w:rPr>
          <w:bCs/>
          <w:color w:val="FF0000"/>
        </w:rPr>
        <w:t>D</w:t>
      </w:r>
      <w:r>
        <w:rPr>
          <w:bCs/>
          <w:color w:val="FF0000"/>
        </w:rPr>
        <w:t>错误。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故选</w:t>
      </w:r>
      <w:r>
        <w:rPr>
          <w:bCs/>
          <w:color w:val="FF0000"/>
        </w:rPr>
        <w:t>C</w:t>
      </w:r>
      <w:r>
        <w:rPr>
          <w:bCs/>
          <w:color w:val="FF0000"/>
        </w:rPr>
        <w:t>。</w:t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lastRenderedPageBreak/>
        <w:t>8</w:t>
      </w:r>
      <w:r>
        <w:rPr>
          <w:bCs/>
        </w:rPr>
        <w:t>．</w:t>
      </w:r>
      <w:r>
        <w:rPr>
          <w:rFonts w:ascii="宋体" w:hAnsi="宋体" w:cs="宋体"/>
          <w:bCs/>
        </w:rPr>
        <w:t>如图所示的溢水杯中盛满密度为</w:t>
      </w:r>
      <w:r>
        <w:rPr>
          <w:rFonts w:eastAsia="Times New Roman"/>
          <w:bCs/>
          <w:i/>
        </w:rPr>
        <w:t>ρ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的液体，若把实心物块放入杯中，物块漂浮，静止后溢出的液体质量为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；若溢水杯盛满密度为</w:t>
      </w:r>
      <w:r>
        <w:rPr>
          <w:rFonts w:eastAsia="Times New Roman"/>
          <w:bCs/>
          <w:i/>
        </w:rPr>
        <w:t>ρ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的液体时，把同一物块放入杯中，物块沉底，静止后溢出的液体质量为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，则（　　）</w:t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971550" cy="752475"/>
            <wp:effectExtent l="0" t="0" r="0" b="9525"/>
            <wp:docPr id="109" name="图片 1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6670362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A6" w:rsidRDefault="004F6FA6" w:rsidP="004F6FA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＞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2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＜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2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  <w:i/>
        </w:rPr>
        <w:t>m</w:t>
      </w:r>
      <w:r>
        <w:rPr>
          <w:rFonts w:eastAsia="Times New Roman"/>
          <w:bCs/>
          <w:vertAlign w:val="subscript"/>
        </w:rPr>
        <w:t>2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/>
          <w:bCs/>
          <w:i/>
        </w:rPr>
        <w:t>ρ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＜</w:t>
      </w:r>
      <w:r>
        <w:rPr>
          <w:rFonts w:eastAsia="Times New Roman"/>
          <w:bCs/>
          <w:i/>
        </w:rPr>
        <w:t>ρ</w:t>
      </w:r>
      <w:r>
        <w:rPr>
          <w:rFonts w:eastAsia="Times New Roman"/>
          <w:bCs/>
          <w:vertAlign w:val="subscript"/>
        </w:rPr>
        <w:t>2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ABC</w:t>
      </w:r>
      <w:r>
        <w:rPr>
          <w:rFonts w:ascii="宋体" w:hAnsi="宋体" w:cs="宋体"/>
          <w:bCs/>
          <w:color w:val="FF0000"/>
        </w:rPr>
        <w:t>．实心物块放入盛满密度为</w:t>
      </w:r>
      <w:r>
        <w:rPr>
          <w:rFonts w:eastAsia="Times New Roman"/>
          <w:bCs/>
          <w:i/>
          <w:color w:val="FF0000"/>
        </w:rPr>
        <w:t>ρ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的液体中，物块漂浮，浮力等于物块的重力；由阿基米德原理知道，浮力等于排开液体的重力，所以物体的重力等于排开液体的重力，由</w:t>
      </w: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/>
          <w:bCs/>
          <w:i/>
          <w:color w:val="FF0000"/>
        </w:rPr>
        <w:t>＝</w:t>
      </w:r>
      <w:r>
        <w:rPr>
          <w:rFonts w:eastAsia="Times New Roman"/>
          <w:bCs/>
          <w:i/>
          <w:color w:val="FF0000"/>
        </w:rPr>
        <w:t>mg</w:t>
      </w:r>
      <w:r>
        <w:rPr>
          <w:rFonts w:ascii="宋体" w:hAnsi="宋体" w:cs="宋体"/>
          <w:bCs/>
          <w:color w:val="FF0000"/>
        </w:rPr>
        <w:t>知道，物体的质量等于排开液体的质量，即</w:t>
      </w:r>
      <w:r>
        <w:rPr>
          <w:rFonts w:eastAsia="Times New Roman"/>
          <w:bCs/>
          <w:i/>
          <w:color w:val="FF0000"/>
        </w:rPr>
        <w:t>m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i/>
          <w:color w:val="FF0000"/>
        </w:rPr>
        <w:t>m</w:t>
      </w:r>
      <w:r>
        <w:rPr>
          <w:rFonts w:ascii="宋体" w:hAnsi="宋体" w:cs="宋体"/>
          <w:bCs/>
          <w:color w:val="FF0000"/>
          <w:vertAlign w:val="subscript"/>
        </w:rPr>
        <w:t>物</w:t>
      </w:r>
      <w:r>
        <w:rPr>
          <w:rFonts w:ascii="宋体" w:hAnsi="宋体" w:cs="宋体"/>
          <w:bCs/>
          <w:color w:val="FF0000"/>
        </w:rPr>
        <w:t>；</w:t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若把实心物块放入盛满密度为</w:t>
      </w:r>
      <w:r>
        <w:rPr>
          <w:rFonts w:eastAsia="Times New Roman"/>
          <w:bCs/>
          <w:i/>
          <w:color w:val="FF0000"/>
        </w:rPr>
        <w:t>ρ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的液体时，物块沉底，浮力小于物块的重力；根据阿基米德原理知，浮力等于排开液体的重力，所以物体的重力大于排开液体的重力，由</w:t>
      </w: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/>
          <w:bCs/>
          <w:i/>
          <w:color w:val="FF0000"/>
        </w:rPr>
        <w:t>＝</w:t>
      </w:r>
      <w:r>
        <w:rPr>
          <w:rFonts w:eastAsia="Times New Roman"/>
          <w:bCs/>
          <w:i/>
          <w:color w:val="FF0000"/>
        </w:rPr>
        <w:t>mg</w:t>
      </w:r>
      <w:r>
        <w:rPr>
          <w:rFonts w:ascii="宋体" w:hAnsi="宋体" w:cs="宋体"/>
          <w:bCs/>
          <w:color w:val="FF0000"/>
        </w:rPr>
        <w:t>知道，物体的质量大于排开液体的质量，即</w:t>
      </w:r>
      <w:r>
        <w:rPr>
          <w:rFonts w:eastAsia="Times New Roman"/>
          <w:bCs/>
          <w:i/>
          <w:color w:val="FF0000"/>
        </w:rPr>
        <w:t>m</w:t>
      </w:r>
      <w:r>
        <w:rPr>
          <w:rFonts w:ascii="宋体" w:hAnsi="宋体" w:cs="宋体"/>
          <w:bCs/>
          <w:color w:val="FF0000"/>
          <w:vertAlign w:val="subscript"/>
        </w:rPr>
        <w:t>物</w:t>
      </w:r>
      <w:r>
        <w:rPr>
          <w:rFonts w:ascii="宋体" w:hAnsi="宋体" w:cs="宋体"/>
          <w:bCs/>
          <w:color w:val="FF0000"/>
        </w:rPr>
        <w:t>＞</w:t>
      </w:r>
      <w:r>
        <w:rPr>
          <w:rFonts w:eastAsia="Times New Roman"/>
          <w:bCs/>
          <w:i/>
          <w:color w:val="FF0000"/>
        </w:rPr>
        <w:t>m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；</w:t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综合分析可知</w:t>
      </w:r>
      <w:r>
        <w:rPr>
          <w:rFonts w:eastAsia="Times New Roman"/>
          <w:bCs/>
          <w:i/>
          <w:color w:val="FF0000"/>
        </w:rPr>
        <w:t>m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＞</w:t>
      </w:r>
      <w:r>
        <w:rPr>
          <w:rFonts w:eastAsia="Times New Roman"/>
          <w:bCs/>
          <w:i/>
          <w:color w:val="FF0000"/>
        </w:rPr>
        <w:t>m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正确，</w:t>
      </w:r>
      <w:r>
        <w:rPr>
          <w:rFonts w:eastAsia="Times New Roman"/>
          <w:bCs/>
          <w:color w:val="FF0000"/>
        </w:rPr>
        <w:t>BC</w:t>
      </w:r>
      <w:r>
        <w:rPr>
          <w:rFonts w:ascii="宋体" w:hAnsi="宋体" w:cs="宋体"/>
          <w:bCs/>
          <w:color w:val="FF0000"/>
        </w:rPr>
        <w:t>错误；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．实心物块放入盛满密度为</w:t>
      </w:r>
      <w:r>
        <w:rPr>
          <w:rFonts w:eastAsia="Times New Roman"/>
          <w:bCs/>
          <w:i/>
          <w:color w:val="FF0000"/>
        </w:rPr>
        <w:t>ρ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的液体中，物块漂浮，则物块的密度小于液体的密度，即</w:t>
      </w:r>
      <w:r>
        <w:rPr>
          <w:rFonts w:eastAsia="Times New Roman"/>
          <w:bCs/>
          <w:i/>
          <w:color w:val="FF0000"/>
        </w:rPr>
        <w:t>ρ</w:t>
      </w:r>
      <w:r>
        <w:rPr>
          <w:rFonts w:ascii="宋体" w:hAnsi="宋体" w:cs="宋体"/>
          <w:bCs/>
          <w:color w:val="FF0000"/>
          <w:vertAlign w:val="subscript"/>
        </w:rPr>
        <w:t>物</w:t>
      </w:r>
      <w:r>
        <w:rPr>
          <w:rFonts w:ascii="宋体" w:hAnsi="宋体" w:cs="宋体"/>
          <w:bCs/>
          <w:color w:val="FF0000"/>
        </w:rPr>
        <w:t>＜</w:t>
      </w:r>
      <w:r>
        <w:rPr>
          <w:rFonts w:eastAsia="Times New Roman"/>
          <w:bCs/>
          <w:i/>
          <w:color w:val="FF0000"/>
        </w:rPr>
        <w:t>ρ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；若把实心物块放入盛满密度为</w:t>
      </w:r>
      <w:r>
        <w:rPr>
          <w:rFonts w:eastAsia="Times New Roman"/>
          <w:bCs/>
          <w:i/>
          <w:color w:val="FF0000"/>
        </w:rPr>
        <w:t>ρ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的液体时，物块沉底，则物块的密度大于液体的密度，即</w:t>
      </w:r>
      <w:r>
        <w:rPr>
          <w:rFonts w:eastAsia="Times New Roman"/>
          <w:bCs/>
          <w:i/>
          <w:color w:val="FF0000"/>
        </w:rPr>
        <w:t>ρ</w:t>
      </w:r>
      <w:r>
        <w:rPr>
          <w:rFonts w:ascii="宋体" w:hAnsi="宋体" w:cs="宋体"/>
          <w:bCs/>
          <w:color w:val="FF0000"/>
          <w:vertAlign w:val="subscript"/>
        </w:rPr>
        <w:t>物</w:t>
      </w:r>
      <w:r>
        <w:rPr>
          <w:rFonts w:ascii="宋体" w:hAnsi="宋体" w:cs="宋体"/>
          <w:bCs/>
          <w:color w:val="FF0000"/>
        </w:rPr>
        <w:t>＞</w:t>
      </w:r>
      <w:r>
        <w:rPr>
          <w:rFonts w:eastAsia="Times New Roman"/>
          <w:bCs/>
          <w:i/>
          <w:color w:val="FF0000"/>
        </w:rPr>
        <w:t>ρ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；综上所述，</w:t>
      </w:r>
      <w:r>
        <w:rPr>
          <w:rFonts w:eastAsia="Times New Roman"/>
          <w:bCs/>
          <w:i/>
          <w:color w:val="FF0000"/>
        </w:rPr>
        <w:t>ρ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＞</w:t>
      </w:r>
      <w:r>
        <w:rPr>
          <w:rFonts w:eastAsia="Times New Roman"/>
          <w:bCs/>
          <w:i/>
          <w:color w:val="FF0000"/>
        </w:rPr>
        <w:t>ρ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错误。</w:t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9</w:t>
      </w:r>
      <w:r>
        <w:rPr>
          <w:bCs/>
        </w:rPr>
        <w:t>．</w:t>
      </w:r>
      <w:r>
        <w:rPr>
          <w:rFonts w:ascii="宋体" w:hAnsi="宋体" w:cs="宋体"/>
          <w:bCs/>
        </w:rPr>
        <w:t>如图所示是“探究浮力的大小跟哪些因素有关”的几个实验情景。实验甲、丙和丁中，弹簧测力计的示数分别为</w:t>
      </w:r>
      <w:r>
        <w:rPr>
          <w:rFonts w:eastAsia="Times New Roman"/>
          <w:bCs/>
        </w:rPr>
        <w:t>4.0N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2.8N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2.5N</w:t>
      </w:r>
      <w:r>
        <w:rPr>
          <w:rFonts w:ascii="宋体" w:hAnsi="宋体" w:cs="宋体"/>
          <w:bCs/>
        </w:rPr>
        <w:t>。若盐水的密度为</w:t>
      </w:r>
      <w:r>
        <w:rPr>
          <w:rFonts w:eastAsia="Times New Roman"/>
          <w:bCs/>
        </w:rPr>
        <w:t>1.2×10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，则下列结论正确的是（　　）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/>
          <w:bCs/>
        </w:rPr>
        <w:t>①物体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的密度为</w:t>
      </w:r>
      <w:r>
        <w:rPr>
          <w:rFonts w:eastAsia="Times New Roman"/>
          <w:bCs/>
        </w:rPr>
        <w:t>4×10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/>
          <w:bCs/>
        </w:rPr>
        <w:t>②实验乙中，物体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受到的拉力为</w:t>
      </w:r>
      <w:r>
        <w:rPr>
          <w:rFonts w:eastAsia="Times New Roman"/>
          <w:bCs/>
        </w:rPr>
        <w:t>3N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/>
          <w:bCs/>
        </w:rPr>
        <w:t>③实验丙中，弹簧测力计的示数比乙中小</w:t>
      </w:r>
      <w:r>
        <w:rPr>
          <w:rFonts w:eastAsia="Times New Roman"/>
          <w:bCs/>
        </w:rPr>
        <w:t>0.5N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/>
          <w:bCs/>
        </w:rPr>
        <w:t>④实验丁中，容器底部受到的压力大于</w:t>
      </w:r>
      <w:r>
        <w:rPr>
          <w:rFonts w:eastAsia="Times New Roman"/>
          <w:bCs/>
        </w:rPr>
        <w:t>0.3N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2695575" cy="1581150"/>
            <wp:effectExtent l="0" t="0" r="9525" b="0"/>
            <wp:docPr id="108" name="图片 1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7668214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A6" w:rsidRDefault="004F6FA6" w:rsidP="004F6FA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只有①②③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只有①②④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只有①③④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只有②③④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①实验甲、丙中，弹簧测力计的示数分别为</w:t>
      </w:r>
      <w:r>
        <w:rPr>
          <w:rFonts w:eastAsia="Times New Roman"/>
          <w:bCs/>
          <w:color w:val="FF0000"/>
        </w:rPr>
        <w:t>4.0N</w:t>
      </w:r>
      <w:r>
        <w:rPr>
          <w:rFonts w:ascii="宋体" w:hAnsi="宋体" w:cs="宋体"/>
          <w:bCs/>
          <w:color w:val="FF0000"/>
        </w:rPr>
        <w:t>、</w:t>
      </w:r>
      <w:r>
        <w:rPr>
          <w:rFonts w:eastAsia="Times New Roman"/>
          <w:bCs/>
          <w:color w:val="FF0000"/>
        </w:rPr>
        <w:t>2.8N</w:t>
      </w:r>
      <w:r>
        <w:rPr>
          <w:rFonts w:ascii="宋体" w:hAnsi="宋体" w:cs="宋体"/>
          <w:bCs/>
          <w:color w:val="FF0000"/>
        </w:rPr>
        <w:t>，物体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全部浸没，由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浮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/>
          <w:bCs/>
          <w:color w:val="FF0000"/>
        </w:rPr>
        <w:t>-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拉</w:t>
      </w:r>
      <w:r>
        <w:rPr>
          <w:rFonts w:ascii="宋体" w:hAnsi="宋体" w:cs="宋体"/>
          <w:bCs/>
          <w:color w:val="FF0000"/>
        </w:rPr>
        <w:t>可得，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i/>
          <w:color w:val="FF0000"/>
        </w:rPr>
        <w:t>ρ</w:t>
      </w:r>
      <w:r>
        <w:rPr>
          <w:rFonts w:ascii="宋体" w:hAnsi="宋体" w:cs="宋体"/>
          <w:bCs/>
          <w:color w:val="FF0000"/>
          <w:vertAlign w:val="subscript"/>
        </w:rPr>
        <w:t>盐水</w:t>
      </w:r>
      <w:proofErr w:type="spellStart"/>
      <w:r>
        <w:rPr>
          <w:rFonts w:eastAsia="Times New Roman"/>
          <w:bCs/>
          <w:i/>
          <w:color w:val="FF0000"/>
        </w:rPr>
        <w:t>gV</w:t>
      </w:r>
      <w:proofErr w:type="spellEnd"/>
      <w:r>
        <w:rPr>
          <w:rFonts w:ascii="宋体" w:hAnsi="宋体" w:cs="宋体"/>
          <w:bCs/>
          <w:color w:val="FF0000"/>
          <w:vertAlign w:val="subscript"/>
        </w:rPr>
        <w:t>排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/>
          <w:bCs/>
          <w:color w:val="FF0000"/>
        </w:rPr>
        <w:t>-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拉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解得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5520" w:dyaOrig="720">
          <v:shape id="对象 251" o:spid="_x0000_i1026" type="#_x0000_t75" alt="eqId2df1c5dc2e644e07a884f4b845cbd6d0" style="width:276pt;height:36pt" o:ole="">
            <v:imagedata r:id="rId17" o:title="eqId2df1c5dc2e644e07a884f4b845cbd6d0"/>
          </v:shape>
          <o:OLEObject Type="Embed" ProgID="Equation.DSMT4" ShapeID="对象 251" DrawAspect="Content" ObjectID="_1705500081" r:id="rId18"/>
        </w:object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物体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的质量</w:t>
      </w:r>
    </w:p>
    <w:p w:rsidR="004F6FA6" w:rsidRDefault="004F6FA6" w:rsidP="004F6FA6">
      <w:pPr>
        <w:spacing w:line="360" w:lineRule="auto"/>
        <w:ind w:left="15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475" w:dyaOrig="660">
          <v:shape id="对象 252" o:spid="_x0000_i1027" type="#_x0000_t75" alt="eqId2e8b6ce8833e4f32a9462ca44eca5dc3" style="width:123.75pt;height:33pt" o:ole="">
            <v:imagedata r:id="rId19" o:title="eqId2e8b6ce8833e4f32a9462ca44eca5dc3"/>
          </v:shape>
          <o:OLEObject Type="Embed" ProgID="Equation.DSMT4" ShapeID="对象 252" DrawAspect="Content" ObjectID="_1705500082" r:id="rId20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物体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的密度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435" w:dyaOrig="705">
          <v:shape id="对象 253" o:spid="_x0000_i1028" type="#_x0000_t75" alt="eqId8c1592aa750a469bb147663321115edf" style="width:171.75pt;height:35.25pt" o:ole="">
            <v:imagedata r:id="rId21" o:title="eqId8c1592aa750a469bb147663321115edf"/>
          </v:shape>
          <o:OLEObject Type="Embed" ProgID="Equation.DSMT4" ShapeID="对象 253" DrawAspect="Content" ObjectID="_1705500083" r:id="rId22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故①正确；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②物体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在水中受到的浮力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浮水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i/>
          <w:color w:val="FF0000"/>
        </w:rPr>
        <w:t>ρ</w:t>
      </w:r>
      <w:r>
        <w:rPr>
          <w:rFonts w:ascii="宋体" w:hAnsi="宋体" w:cs="宋体"/>
          <w:bCs/>
          <w:color w:val="FF0000"/>
          <w:vertAlign w:val="subscript"/>
        </w:rPr>
        <w:t>水</w:t>
      </w:r>
      <w:proofErr w:type="spellStart"/>
      <w:r>
        <w:rPr>
          <w:rFonts w:eastAsia="Times New Roman"/>
          <w:bCs/>
          <w:i/>
          <w:color w:val="FF0000"/>
        </w:rPr>
        <w:t>gV</w:t>
      </w:r>
      <w:proofErr w:type="spellEnd"/>
      <w:r>
        <w:rPr>
          <w:rFonts w:ascii="宋体" w:hAnsi="宋体" w:cs="宋体"/>
          <w:bCs/>
          <w:color w:val="FF0000"/>
          <w:vertAlign w:val="subscript"/>
        </w:rPr>
        <w:t>排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1×10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eastAsia="Times New Roman"/>
          <w:bCs/>
          <w:color w:val="FF0000"/>
        </w:rPr>
        <w:t>kg/m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eastAsia="Times New Roman"/>
          <w:bCs/>
          <w:color w:val="FF0000"/>
        </w:rPr>
        <w:t>×10N/kg×1×10</w:t>
      </w:r>
      <w:r>
        <w:rPr>
          <w:rFonts w:ascii="宋体" w:hAnsi="宋体" w:cs="宋体"/>
          <w:bCs/>
          <w:color w:val="FF0000"/>
          <w:vertAlign w:val="superscript"/>
        </w:rPr>
        <w:t>﹣</w:t>
      </w:r>
      <w:r>
        <w:rPr>
          <w:rFonts w:eastAsia="Times New Roman"/>
          <w:bCs/>
          <w:color w:val="FF0000"/>
          <w:vertAlign w:val="superscript"/>
        </w:rPr>
        <w:t>4</w:t>
      </w:r>
      <w:r>
        <w:rPr>
          <w:rFonts w:eastAsia="Times New Roman"/>
          <w:bCs/>
          <w:color w:val="FF0000"/>
        </w:rPr>
        <w:t>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1N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在乙中物体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受到的拉力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/>
          <w:bCs/>
          <w:color w:val="FF0000"/>
        </w:rPr>
        <w:t>-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浮水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4N</w:t>
      </w:r>
      <w:r>
        <w:rPr>
          <w:rFonts w:ascii="宋体" w:hAnsi="宋体" w:cs="宋体"/>
          <w:bCs/>
          <w:color w:val="FF0000"/>
        </w:rPr>
        <w:t>-</w:t>
      </w:r>
      <w:r>
        <w:rPr>
          <w:rFonts w:eastAsia="Times New Roman"/>
          <w:bCs/>
          <w:color w:val="FF0000"/>
        </w:rPr>
        <w:t>1N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3N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故②正确；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③在实验丙中，弹簧测力计的示数</w:t>
      </w:r>
      <w:r>
        <w:rPr>
          <w:rFonts w:eastAsia="Times New Roman"/>
          <w:bCs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丙拉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2.8N</w:t>
      </w:r>
      <w:r>
        <w:rPr>
          <w:rFonts w:ascii="宋体" w:hAnsi="宋体" w:cs="宋体"/>
          <w:bCs/>
          <w:color w:val="FF0000"/>
        </w:rPr>
        <w:t>，在乙中物体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受到的拉力</w:t>
      </w:r>
      <w:r>
        <w:rPr>
          <w:rFonts w:eastAsia="Times New Roman"/>
          <w:bCs/>
          <w:color w:val="FF0000"/>
        </w:rPr>
        <w:t>F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3N</w:t>
      </w:r>
      <w:r>
        <w:rPr>
          <w:rFonts w:ascii="宋体" w:hAnsi="宋体" w:cs="宋体"/>
          <w:bCs/>
          <w:color w:val="FF0000"/>
        </w:rPr>
        <w:t>，弹簧测力计的示数比乙中小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F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=3N</w:t>
      </w:r>
      <w:r>
        <w:rPr>
          <w:rFonts w:ascii="宋体" w:hAnsi="宋体" w:cs="宋体"/>
          <w:bCs/>
          <w:color w:val="FF0000"/>
        </w:rPr>
        <w:t>-</w:t>
      </w:r>
      <w:r>
        <w:rPr>
          <w:rFonts w:eastAsia="Times New Roman"/>
          <w:bCs/>
          <w:color w:val="FF0000"/>
        </w:rPr>
        <w:t>2.8N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0.2N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故③错误；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lastRenderedPageBreak/>
        <w:t>④由甲、丙可得浮力为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浮盐水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/>
          <w:bCs/>
          <w:color w:val="FF0000"/>
        </w:rPr>
        <w:t>-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丙拉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4N</w:t>
      </w:r>
      <w:r>
        <w:rPr>
          <w:rFonts w:ascii="宋体" w:hAnsi="宋体" w:cs="宋体"/>
          <w:bCs/>
          <w:color w:val="FF0000"/>
        </w:rPr>
        <w:t>-</w:t>
      </w:r>
      <w:r>
        <w:rPr>
          <w:rFonts w:eastAsia="Times New Roman"/>
          <w:bCs/>
          <w:color w:val="FF0000"/>
        </w:rPr>
        <w:t>2.8N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1.2N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根据实验丁中物体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对烧杯底部的压力等于支持力，为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/>
          <w:bCs/>
          <w:color w:val="FF0000"/>
        </w:rPr>
        <w:t>-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浮</w:t>
      </w:r>
      <w:r>
        <w:rPr>
          <w:rFonts w:ascii="宋体" w:hAnsi="宋体" w:cs="宋体"/>
          <w:bCs/>
          <w:color w:val="FF0000"/>
        </w:rPr>
        <w:t>-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丁拉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4N</w:t>
      </w:r>
      <w:r>
        <w:rPr>
          <w:rFonts w:ascii="宋体" w:hAnsi="宋体" w:cs="宋体"/>
          <w:bCs/>
          <w:color w:val="FF0000"/>
        </w:rPr>
        <w:t>-</w:t>
      </w:r>
      <w:r>
        <w:rPr>
          <w:rFonts w:eastAsia="Times New Roman"/>
          <w:bCs/>
          <w:color w:val="FF0000"/>
        </w:rPr>
        <w:t>1.2N</w:t>
      </w:r>
      <w:r>
        <w:rPr>
          <w:rFonts w:ascii="宋体" w:hAnsi="宋体" w:cs="宋体"/>
          <w:bCs/>
          <w:color w:val="FF0000"/>
        </w:rPr>
        <w:t>-</w:t>
      </w:r>
      <w:r>
        <w:rPr>
          <w:rFonts w:eastAsia="Times New Roman"/>
          <w:bCs/>
          <w:color w:val="FF0000"/>
        </w:rPr>
        <w:t>2.5N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0.3N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容器底部也受到盐水对它的压力，故压力大于</w:t>
      </w:r>
      <w:r>
        <w:rPr>
          <w:rFonts w:eastAsia="Times New Roman"/>
          <w:bCs/>
          <w:color w:val="FF0000"/>
        </w:rPr>
        <w:t>0.3N</w:t>
      </w:r>
      <w:r>
        <w:rPr>
          <w:rFonts w:ascii="宋体" w:hAnsi="宋体" w:cs="宋体"/>
          <w:bCs/>
          <w:color w:val="FF0000"/>
        </w:rPr>
        <w:t>，故④正确。</w:t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</w:t>
      </w:r>
      <w:r>
        <w:rPr>
          <w:rFonts w:eastAsia="Times New Roman"/>
          <w:bCs/>
          <w:color w:val="FF0000"/>
        </w:rPr>
        <w:t>ACD</w:t>
      </w:r>
      <w:r>
        <w:rPr>
          <w:rFonts w:ascii="宋体" w:hAnsi="宋体" w:cs="宋体"/>
          <w:bCs/>
          <w:color w:val="FF0000"/>
        </w:rPr>
        <w:t>错误，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正确。</w:t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。</w:t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10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如图所示，潜水艇悬浮在水中时，下列说法正确的是（　　）</w:t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619250" cy="1333500"/>
            <wp:effectExtent l="0" t="0" r="0" b="0"/>
            <wp:docPr id="107" name="图片 1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要使潜水艇上浮，应向水舱充水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要使潜水艇下沉，应将水舱里的水排出一部分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当潜水艇悬浮在水中时，潜水艇重等于同体积的水重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潜水艇是靠改变自身重力和受到的浮力来实现浮沉的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．潜水艇悬浮在水中，浮力与重力相等，要使潜水艇上浮，则重力应小于浮力，由于潜水艇浮力不变，则应把水舱中的水排出一部分，来减小重力,故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错误；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．原来潜水艇悬浮，浮力等于重力，要使潜水艇下沉，则重力应大于浮力，由于潜水艇浮力不变，则应向水舱充水，来增大重力，故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错误；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．当潜水艇悬浮在水中时，排开水的体积与潜水艇的体积相等，由于悬浮，浮力与重力相等，根据阿基米德原理可知潜水艇重等于同体积的水重，故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正确；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．在未露出水面之前，由于排开水的体积不变，故潜水艇所受到的浮力不变，潜水艇靠改变自身重力实现上浮或下潜，故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错误。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。</w:t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11</w:t>
      </w:r>
      <w:r>
        <w:rPr>
          <w:bCs/>
        </w:rPr>
        <w:t>．</w:t>
      </w:r>
      <w:r>
        <w:rPr>
          <w:rFonts w:ascii="宋体" w:hAnsi="宋体" w:cs="宋体"/>
          <w:bCs/>
        </w:rPr>
        <w:t>将体积相同、材料不同的甲、乙、丙三个实心小球，分别轻轻放入三个装满水的同规格烧杯中，甲球沉底、乙球悬浮、丙球漂浮，如图所示，下列说法中正确的是（　　）</w:t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2247900" cy="1028700"/>
            <wp:effectExtent l="0" t="0" r="0" b="0"/>
            <wp:docPr id="106" name="图片 1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三个小球的质量大小关系是</w:t>
      </w:r>
      <w:r>
        <w:rPr>
          <w:rFonts w:eastAsia="Times New Roman"/>
          <w:bCs/>
          <w:i/>
        </w:rPr>
        <w:t xml:space="preserve"> m</w:t>
      </w:r>
      <w:r>
        <w:rPr>
          <w:rFonts w:ascii="宋体" w:hAnsi="宋体" w:cs="宋体"/>
          <w:bCs/>
          <w:vertAlign w:val="subscript"/>
        </w:rPr>
        <w:t>甲</w:t>
      </w:r>
      <w:r>
        <w:rPr>
          <w:rFonts w:ascii="宋体" w:hAnsi="宋体" w:cs="宋体"/>
          <w:bCs/>
        </w:rPr>
        <w:t>＞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  <w:vertAlign w:val="subscript"/>
        </w:rPr>
        <w:t>丙</w:t>
      </w:r>
      <w:r>
        <w:rPr>
          <w:rFonts w:ascii="宋体" w:hAnsi="宋体" w:cs="宋体"/>
          <w:bCs/>
        </w:rPr>
        <w:t>＞</w:t>
      </w:r>
      <w:r>
        <w:rPr>
          <w:rFonts w:eastAsia="Times New Roman"/>
          <w:bCs/>
          <w:i/>
        </w:rPr>
        <w:t>m</w:t>
      </w:r>
      <w:r>
        <w:rPr>
          <w:rFonts w:ascii="宋体" w:hAnsi="宋体" w:cs="宋体"/>
          <w:bCs/>
          <w:vertAlign w:val="subscript"/>
        </w:rPr>
        <w:t>乙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三个小球受到的浮力大小关系是</w:t>
      </w:r>
      <w:r>
        <w:rPr>
          <w:rFonts w:eastAsia="Times New Roman"/>
          <w:bCs/>
          <w:i/>
        </w:rPr>
        <w:t xml:space="preserve"> F</w:t>
      </w:r>
      <w:r>
        <w:rPr>
          <w:rFonts w:ascii="宋体" w:hAnsi="宋体" w:cs="宋体"/>
          <w:bCs/>
          <w:vertAlign w:val="subscript"/>
        </w:rPr>
        <w:t>甲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  <w:vertAlign w:val="subscript"/>
        </w:rPr>
        <w:t>乙</w:t>
      </w:r>
      <w:r>
        <w:rPr>
          <w:rFonts w:ascii="宋体" w:hAnsi="宋体" w:cs="宋体"/>
          <w:bCs/>
        </w:rPr>
        <w:t>＜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  <w:vertAlign w:val="subscript"/>
        </w:rPr>
        <w:t>丙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三个小球的密度大小关系是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  <w:vertAlign w:val="subscript"/>
        </w:rPr>
        <w:t>甲</w:t>
      </w:r>
      <w:r>
        <w:rPr>
          <w:rFonts w:ascii="宋体" w:hAnsi="宋体" w:cs="宋体"/>
          <w:bCs/>
        </w:rPr>
        <w:t>＞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  <w:vertAlign w:val="subscript"/>
        </w:rPr>
        <w:t>乙</w:t>
      </w:r>
      <w:r>
        <w:rPr>
          <w:rFonts w:ascii="宋体" w:hAnsi="宋体" w:cs="宋体"/>
          <w:bCs/>
        </w:rPr>
        <w:t>＞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  <w:vertAlign w:val="subscript"/>
        </w:rPr>
        <w:t>丙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三个烧杯中的水对烧杯底部的压强大小关系是</w:t>
      </w:r>
      <w:r>
        <w:rPr>
          <w:rFonts w:eastAsia="Times New Roman"/>
          <w:bCs/>
          <w:i/>
        </w:rPr>
        <w:t>p</w:t>
      </w:r>
      <w:r>
        <w:rPr>
          <w:rFonts w:ascii="宋体" w:hAnsi="宋体" w:cs="宋体"/>
          <w:bCs/>
          <w:vertAlign w:val="subscript"/>
        </w:rPr>
        <w:t>甲</w:t>
      </w:r>
      <w:r>
        <w:rPr>
          <w:rFonts w:ascii="宋体" w:hAnsi="宋体" w:cs="宋体"/>
          <w:bCs/>
        </w:rPr>
        <w:t>＞</w:t>
      </w:r>
      <w:r>
        <w:rPr>
          <w:rFonts w:eastAsia="Times New Roman"/>
          <w:bCs/>
          <w:i/>
        </w:rPr>
        <w:t>p</w:t>
      </w:r>
      <w:r>
        <w:rPr>
          <w:rFonts w:ascii="宋体" w:hAnsi="宋体" w:cs="宋体"/>
          <w:bCs/>
          <w:vertAlign w:val="subscript"/>
        </w:rPr>
        <w:t>丙</w:t>
      </w:r>
      <w:r>
        <w:rPr>
          <w:rFonts w:ascii="宋体" w:hAnsi="宋体" w:cs="宋体"/>
          <w:bCs/>
        </w:rPr>
        <w:t>＞</w:t>
      </w:r>
      <w:r>
        <w:rPr>
          <w:rFonts w:eastAsia="Times New Roman"/>
          <w:bCs/>
          <w:i/>
        </w:rPr>
        <w:t>p</w:t>
      </w:r>
      <w:r>
        <w:rPr>
          <w:rFonts w:ascii="宋体" w:hAnsi="宋体" w:cs="宋体"/>
          <w:bCs/>
          <w:vertAlign w:val="subscript"/>
        </w:rPr>
        <w:t>乙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AC</w:t>
      </w:r>
      <w:r>
        <w:rPr>
          <w:rFonts w:ascii="宋体" w:hAnsi="宋体" w:cs="宋体"/>
          <w:bCs/>
          <w:color w:val="FF0000"/>
        </w:rPr>
        <w:t>．如图，甲球沉底、乙球悬浮、丙球漂浮，根据物体浮沉条件可得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object w:dxaOrig="885" w:dyaOrig="375">
          <v:shape id="对象 254" o:spid="_x0000_i1029" type="#_x0000_t75" alt="eqId79b4ea160b164e488208ded9e5c019eb" style="width:44.25pt;height:18.75pt" o:ole="">
            <v:imagedata r:id="rId25" o:title="eqId79b4ea160b164e488208ded9e5c019eb"/>
          </v:shape>
          <o:OLEObject Type="Embed" ProgID="Equation.DSMT4" ShapeID="对象 254" DrawAspect="Content" ObjectID="_1705500084" r:id="rId26"/>
        </w:object>
      </w:r>
      <w:r>
        <w:rPr>
          <w:rFonts w:ascii="宋体" w:hAnsi="宋体" w:cs="宋体"/>
          <w:bCs/>
          <w:color w:val="FF0000"/>
        </w:rPr>
        <w:t>，</w:t>
      </w:r>
      <w:r>
        <w:rPr>
          <w:bCs/>
          <w:color w:val="FF0000"/>
        </w:rPr>
        <w:object w:dxaOrig="900" w:dyaOrig="375">
          <v:shape id="对象 255" o:spid="_x0000_i1030" type="#_x0000_t75" alt="eqId7b62d05e1b674df3b04fa0bb37ad1514" style="width:45pt;height:18.75pt" o:ole="">
            <v:imagedata r:id="rId27" o:title="eqId7b62d05e1b674df3b04fa0bb37ad1514"/>
          </v:shape>
          <o:OLEObject Type="Embed" ProgID="Equation.DSMT4" ShapeID="对象 255" DrawAspect="Content" ObjectID="_1705500085" r:id="rId28"/>
        </w:object>
      </w:r>
      <w:r>
        <w:rPr>
          <w:rFonts w:ascii="宋体" w:hAnsi="宋体" w:cs="宋体"/>
          <w:bCs/>
          <w:color w:val="FF0000"/>
        </w:rPr>
        <w:t>，</w:t>
      </w:r>
      <w:r>
        <w:rPr>
          <w:bCs/>
          <w:color w:val="FF0000"/>
        </w:rPr>
        <w:object w:dxaOrig="900" w:dyaOrig="375">
          <v:shape id="对象 256" o:spid="_x0000_i1031" type="#_x0000_t75" alt="eqId322c70f0abc748079e77db160651d537" style="width:45pt;height:18.75pt" o:ole="">
            <v:imagedata r:id="rId29" o:title="eqId322c70f0abc748079e77db160651d537"/>
          </v:shape>
          <o:OLEObject Type="Embed" ProgID="Equation.DSMT4" ShapeID="对象 256" DrawAspect="Content" ObjectID="_1705500086" r:id="rId30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所以，三个小球的密度大小关系为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425" w:dyaOrig="360">
          <v:shape id="对象 257" o:spid="_x0000_i1032" type="#_x0000_t75" alt="eqId980d4fcd34ae46bebb718b4cc26250de" style="width:71.25pt;height:18pt" o:ole="">
            <v:imagedata r:id="rId31" o:title="eqId980d4fcd34ae46bebb718b4cc26250de"/>
          </v:shape>
          <o:OLEObject Type="Embed" ProgID="Equation.DSMT4" ShapeID="对象 257" DrawAspect="Content" ObjectID="_1705500087" r:id="rId32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三小球体积相等且均为实心，根据</w:t>
      </w:r>
      <w:r>
        <w:rPr>
          <w:bCs/>
          <w:color w:val="FF0000"/>
        </w:rPr>
        <w:object w:dxaOrig="795" w:dyaOrig="315">
          <v:shape id="对象 258" o:spid="_x0000_i1033" type="#_x0000_t75" alt="eqId771ae09a84fd41818e5d409dfd06cae7" style="width:39.75pt;height:15.75pt" o:ole="">
            <v:imagedata r:id="rId33" o:title="eqId771ae09a84fd41818e5d409dfd06cae7"/>
          </v:shape>
          <o:OLEObject Type="Embed" ProgID="Equation.DSMT4" ShapeID="对象 258" DrawAspect="Content" ObjectID="_1705500088" r:id="rId34"/>
        </w:object>
      </w:r>
      <w:r>
        <w:rPr>
          <w:rFonts w:ascii="宋体" w:hAnsi="宋体" w:cs="宋体"/>
          <w:bCs/>
          <w:color w:val="FF0000"/>
        </w:rPr>
        <w:t>可得，三个小球的质量大小关系为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485" w:dyaOrig="360">
          <v:shape id="对象 259" o:spid="_x0000_i1034" type="#_x0000_t75" alt="eqIde3fdbde91f5844a4b139c2fe4685301d" style="width:74.25pt;height:18pt" o:ole="">
            <v:imagedata r:id="rId35" o:title="eqIde3fdbde91f5844a4b139c2fe4685301d"/>
          </v:shape>
          <o:OLEObject Type="Embed" ProgID="Equation.DSMT4" ShapeID="对象 259" DrawAspect="Content" ObjectID="_1705500089" r:id="rId36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错误，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正确；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．三小球体积相等，则由图可知，它们排开水的体积大小关系为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785" w:dyaOrig="375">
          <v:shape id="对象 260" o:spid="_x0000_i1035" type="#_x0000_t75" alt="eqId68cbde0ed41e454ebb88b6c154890418" style="width:89.25pt;height:18.75pt" o:ole="">
            <v:imagedata r:id="rId37" o:title="eqId68cbde0ed41e454ebb88b6c154890418"/>
          </v:shape>
          <o:OLEObject Type="Embed" ProgID="Equation.DSMT4" ShapeID="对象 260" DrawAspect="Content" ObjectID="_1705500090" r:id="rId38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根据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875" w:dyaOrig="375">
          <v:shape id="对象 261" o:spid="_x0000_i1036" type="#_x0000_t75" alt="eqId620497b669c4456587f8bac806ae3833" style="width:93.75pt;height:18.75pt" o:ole="">
            <v:imagedata r:id="rId39" o:title="eqId620497b669c4456587f8bac806ae3833"/>
          </v:shape>
          <o:OLEObject Type="Embed" ProgID="Equation.DSMT4" ShapeID="对象 261" DrawAspect="Content" ObjectID="_1705500091" r:id="rId40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可得，三个小球受到的浮力大小关系为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380" w:dyaOrig="360">
          <v:shape id="对象 262" o:spid="_x0000_i1037" type="#_x0000_t75" alt="eqIddd0bd80a675b43f99fe463486c7e3d49" style="width:69pt;height:18pt" o:ole="">
            <v:imagedata r:id="rId41" o:title="eqIddd0bd80a675b43f99fe463486c7e3d49"/>
          </v:shape>
          <o:OLEObject Type="Embed" ProgID="Equation.DSMT4" ShapeID="对象 262" DrawAspect="Content" ObjectID="_1705500092" r:id="rId42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错误；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．因为三个相同烧杯中都装满水，水的深度相同，根据</w:t>
      </w:r>
      <w:r>
        <w:rPr>
          <w:bCs/>
          <w:color w:val="FF0000"/>
        </w:rPr>
        <w:object w:dxaOrig="885" w:dyaOrig="315">
          <v:shape id="对象 263" o:spid="_x0000_i1038" type="#_x0000_t75" alt="eqId78e1f23d94814007a0beba4f4028664f" style="width:44.25pt;height:15.75pt" o:ole="">
            <v:imagedata r:id="rId8" o:title="eqId78e1f23d94814007a0beba4f4028664f"/>
          </v:shape>
          <o:OLEObject Type="Embed" ProgID="Equation.DSMT4" ShapeID="对象 263" DrawAspect="Content" ObjectID="_1705500093" r:id="rId43"/>
        </w:object>
      </w:r>
      <w:r>
        <w:rPr>
          <w:rFonts w:ascii="宋体" w:hAnsi="宋体" w:cs="宋体"/>
          <w:bCs/>
          <w:color w:val="FF0000"/>
        </w:rPr>
        <w:t>可知，烧杯底部受到水的压强大小关系为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425" w:dyaOrig="360">
          <v:shape id="对象 264" o:spid="_x0000_i1039" type="#_x0000_t75" alt="eqId9f678ddff1e946ba8f0ef2bbbb10ed40" style="width:71.25pt;height:18pt" o:ole="">
            <v:imagedata r:id="rId44" o:title="eqId9f678ddff1e946ba8f0ef2bbbb10ed40"/>
          </v:shape>
          <o:OLEObject Type="Embed" ProgID="Equation.DSMT4" ShapeID="对象 264" DrawAspect="Content" ObjectID="_1705500094" r:id="rId45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lastRenderedPageBreak/>
        <w:t>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错误。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。</w:t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12</w:t>
      </w:r>
      <w:r>
        <w:rPr>
          <w:bCs/>
        </w:rPr>
        <w:t>．</w:t>
      </w:r>
      <w:r>
        <w:rPr>
          <w:rFonts w:ascii="宋体" w:hAnsi="宋体" w:cs="宋体"/>
          <w:bCs/>
        </w:rPr>
        <w:t>如图，弹簧测力计下挂有一个圆柱体，把它从盛水的烧杯中缓慢提升，直到全部露出水面，已知容器底面积为</w:t>
      </w:r>
      <w:r>
        <w:rPr>
          <w:rFonts w:eastAsia="Times New Roman"/>
          <w:bCs/>
        </w:rPr>
        <w:t>400cm</w:t>
      </w:r>
      <w:r>
        <w:rPr>
          <w:rFonts w:eastAsia="Times New Roman"/>
          <w:bCs/>
          <w:vertAlign w:val="superscript"/>
        </w:rPr>
        <w:t>2</w:t>
      </w:r>
      <w:r>
        <w:rPr>
          <w:rFonts w:ascii="宋体" w:hAnsi="宋体" w:cs="宋体"/>
          <w:bCs/>
        </w:rPr>
        <w:t>，如图甲所示。该过程中弹簧测力计读数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</w:rPr>
        <w:t>随圆柱体上升高度</w:t>
      </w:r>
      <w:r>
        <w:rPr>
          <w:rFonts w:eastAsia="Times New Roman"/>
          <w:bCs/>
          <w:i/>
        </w:rPr>
        <w:t>h</w:t>
      </w:r>
      <w:r>
        <w:rPr>
          <w:rFonts w:ascii="宋体" w:hAnsi="宋体" w:cs="宋体"/>
          <w:bCs/>
        </w:rPr>
        <w:t>的关系如图乙所示。下列说法正确的是（　　）</w:t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419350" cy="1647825"/>
            <wp:effectExtent l="0" t="0" r="0" b="9525"/>
            <wp:docPr id="105" name="图片 1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A6" w:rsidRDefault="004F6FA6" w:rsidP="004F6FA6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圆柱体的高是</w:t>
      </w:r>
      <w:r>
        <w:rPr>
          <w:rFonts w:eastAsia="Times New Roman"/>
          <w:bCs/>
        </w:rPr>
        <w:t>5cm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圆柱体的密度是</w:t>
      </w:r>
      <w:r>
        <w:rPr>
          <w:rFonts w:eastAsia="Times New Roman"/>
          <w:bCs/>
        </w:rPr>
        <w:t>2×10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</w:p>
    <w:p w:rsidR="004F6FA6" w:rsidRDefault="004F6FA6" w:rsidP="004F6FA6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圆柱体受到的最大浮力为</w:t>
      </w:r>
      <w:r>
        <w:rPr>
          <w:rFonts w:eastAsia="Times New Roman"/>
          <w:bCs/>
        </w:rPr>
        <w:t>10N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圆柱体的横截面积为</w:t>
      </w:r>
      <w:r>
        <w:rPr>
          <w:rFonts w:eastAsia="Times New Roman"/>
          <w:bCs/>
        </w:rPr>
        <w:t>100cm</w:t>
      </w:r>
      <w:r>
        <w:rPr>
          <w:rFonts w:eastAsia="Times New Roman"/>
          <w:bCs/>
          <w:vertAlign w:val="superscript"/>
        </w:rPr>
        <w:t>2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ABC</w:t>
      </w:r>
      <w:r>
        <w:rPr>
          <w:rFonts w:ascii="宋体" w:hAnsi="宋体" w:cs="宋体"/>
          <w:bCs/>
          <w:color w:val="FF0000"/>
        </w:rPr>
        <w:t>．由图像知，圆柱体的重力：</w:t>
      </w: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10N</w:t>
      </w:r>
      <w:r>
        <w:rPr>
          <w:rFonts w:ascii="宋体" w:hAnsi="宋体" w:cs="宋体"/>
          <w:bCs/>
          <w:color w:val="FF0000"/>
        </w:rPr>
        <w:t>，圆柱体的质量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m</w:t>
      </w:r>
      <w:r>
        <w:rPr>
          <w:rFonts w:ascii="宋体" w:hAnsi="宋体" w:cs="宋体"/>
          <w:bCs/>
          <w:color w:val="FF0000"/>
        </w:rPr>
        <w:t>＝</w:t>
      </w:r>
      <w:r>
        <w:rPr>
          <w:bCs/>
          <w:color w:val="FF0000"/>
        </w:rPr>
        <w:object w:dxaOrig="1260" w:dyaOrig="660">
          <v:shape id="对象 265" o:spid="_x0000_i1040" type="#_x0000_t75" alt="eqId6dab6e46587749c59ef32d13fd09c236" style="width:63pt;height:33pt" o:ole="">
            <v:imagedata r:id="rId47" o:title="eqId6dab6e46587749c59ef32d13fd09c236"/>
          </v:shape>
          <o:OLEObject Type="Embed" ProgID="Equation.DSMT4" ShapeID="对象 265" DrawAspect="Content" ObjectID="_1705500095" r:id="rId48"/>
        </w:objec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1kg</w:t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圆柱体浸没在水中弹簧测力计示数为</w:t>
      </w:r>
      <w:r>
        <w:rPr>
          <w:rFonts w:eastAsia="Times New Roman"/>
          <w:bCs/>
          <w:color w:val="FF0000"/>
        </w:rPr>
        <w:t>6N</w:t>
      </w:r>
      <w:r>
        <w:rPr>
          <w:rFonts w:ascii="宋体" w:hAnsi="宋体" w:cs="宋体"/>
          <w:bCs/>
          <w:color w:val="FF0000"/>
        </w:rPr>
        <w:t>，则圆柱体受到的最大浮力为</w:t>
      </w:r>
    </w:p>
    <w:p w:rsidR="004F6FA6" w:rsidRDefault="004F6FA6" w:rsidP="004F6FA6">
      <w:pPr>
        <w:spacing w:line="360" w:lineRule="auto"/>
        <w:ind w:left="15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浮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/>
          <w:bCs/>
          <w:color w:val="FF0000"/>
        </w:rPr>
        <w:t>﹣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10N</w:t>
      </w:r>
      <w:r>
        <w:rPr>
          <w:rFonts w:ascii="宋体" w:hAnsi="宋体" w:cs="宋体"/>
          <w:bCs/>
          <w:color w:val="FF0000"/>
        </w:rPr>
        <w:t>﹣</w:t>
      </w:r>
      <w:r>
        <w:rPr>
          <w:rFonts w:eastAsia="Times New Roman"/>
          <w:bCs/>
          <w:color w:val="FF0000"/>
        </w:rPr>
        <w:t>6N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4N</w:t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圆柱体的体积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V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i/>
          <w:color w:val="FF0000"/>
        </w:rPr>
        <w:t>V</w:t>
      </w:r>
      <w:r>
        <w:rPr>
          <w:rFonts w:ascii="宋体" w:hAnsi="宋体" w:cs="宋体"/>
          <w:bCs/>
          <w:color w:val="FF0000"/>
          <w:vertAlign w:val="subscript"/>
        </w:rPr>
        <w:t>排</w:t>
      </w:r>
      <w:r>
        <w:rPr>
          <w:rFonts w:ascii="宋体" w:hAnsi="宋体" w:cs="宋体"/>
          <w:bCs/>
          <w:color w:val="FF0000"/>
        </w:rPr>
        <w:t>＝</w:t>
      </w:r>
      <w:r>
        <w:rPr>
          <w:bCs/>
          <w:color w:val="FF0000"/>
        </w:rPr>
        <w:object w:dxaOrig="3180" w:dyaOrig="724">
          <v:shape id="对象 266" o:spid="_x0000_i1041" type="#_x0000_t75" alt="eqIdffd7d5cafb704c9a8c437c33f89901bc" style="width:159pt;height:36pt" o:ole="">
            <v:imagedata r:id="rId49" o:title="eqIdffd7d5cafb704c9a8c437c33f89901bc"/>
          </v:shape>
          <o:OLEObject Type="Embed" ProgID="Equation.DSMT4" ShapeID="对象 266" DrawAspect="Content" ObjectID="_1705500096" r:id="rId50"/>
        </w:objec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4</w:t>
      </w:r>
      <w:r>
        <w:rPr>
          <w:rFonts w:ascii="宋体" w:hAnsi="宋体" w:cs="宋体"/>
          <w:bCs/>
          <w:color w:val="FF0000"/>
        </w:rPr>
        <w:t>×</w:t>
      </w:r>
      <w:r>
        <w:rPr>
          <w:rFonts w:eastAsia="Times New Roman"/>
          <w:bCs/>
          <w:color w:val="FF0000"/>
        </w:rPr>
        <w:t>10</w:t>
      </w:r>
      <w:r>
        <w:rPr>
          <w:rFonts w:ascii="宋体" w:hAnsi="宋体" w:cs="宋体"/>
          <w:bCs/>
          <w:color w:val="FF0000"/>
          <w:vertAlign w:val="superscript"/>
        </w:rPr>
        <w:t>-</w:t>
      </w:r>
      <w:r>
        <w:rPr>
          <w:rFonts w:eastAsia="Times New Roman"/>
          <w:bCs/>
          <w:color w:val="FF0000"/>
          <w:vertAlign w:val="superscript"/>
        </w:rPr>
        <w:t>4</w:t>
      </w:r>
      <w:r>
        <w:rPr>
          <w:rFonts w:eastAsia="Times New Roman"/>
          <w:bCs/>
          <w:color w:val="FF0000"/>
        </w:rPr>
        <w:t>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400cm</w:t>
      </w:r>
      <w:r>
        <w:rPr>
          <w:rFonts w:eastAsia="Times New Roman"/>
          <w:bCs/>
          <w:color w:val="FF0000"/>
          <w:vertAlign w:val="superscript"/>
        </w:rPr>
        <w:t>3</w:t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圆柱体的密度</w:t>
      </w:r>
    </w:p>
    <w:p w:rsidR="004F6FA6" w:rsidRDefault="004F6FA6" w:rsidP="004F6FA6">
      <w:pPr>
        <w:spacing w:line="360" w:lineRule="auto"/>
        <w:ind w:left="15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ρ</w:t>
      </w:r>
      <w:r>
        <w:rPr>
          <w:rFonts w:ascii="宋体" w:hAnsi="宋体" w:cs="宋体"/>
          <w:bCs/>
          <w:color w:val="FF0000"/>
        </w:rPr>
        <w:t>＝</w:t>
      </w:r>
      <w:r>
        <w:rPr>
          <w:bCs/>
          <w:color w:val="FF0000"/>
        </w:rPr>
        <w:object w:dxaOrig="1523" w:dyaOrig="616">
          <v:shape id="对象 267" o:spid="_x0000_i1042" type="#_x0000_t75" alt="eqIdeef580f9a15f42a197ff2c56c1c78e1f" style="width:76.5pt;height:30.75pt" o:ole="">
            <v:imagedata r:id="rId51" o:title="eqIdeef580f9a15f42a197ff2c56c1c78e1f"/>
          </v:shape>
          <o:OLEObject Type="Embed" ProgID="Equation.DSMT4" ShapeID="对象 267" DrawAspect="Content" ObjectID="_1705500097" r:id="rId52"/>
        </w:objec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2.5×10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eastAsia="Times New Roman"/>
          <w:bCs/>
          <w:color w:val="FF0000"/>
        </w:rPr>
        <w:t>kg/m</w:t>
      </w:r>
      <w:r>
        <w:rPr>
          <w:rFonts w:eastAsia="Times New Roman"/>
          <w:bCs/>
          <w:color w:val="FF0000"/>
          <w:vertAlign w:val="superscript"/>
        </w:rPr>
        <w:t>3</w:t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由题中图像结合下图可知，从图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cs="宋体"/>
          <w:bCs/>
          <w:color w:val="FF0000"/>
        </w:rPr>
        <w:t>到图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/>
          <w:bCs/>
          <w:color w:val="FF0000"/>
        </w:rPr>
        <w:t>圆柱体上升的高度为</w:t>
      </w:r>
      <w:r>
        <w:rPr>
          <w:rFonts w:eastAsia="Times New Roman"/>
          <w:bCs/>
          <w:color w:val="FF0000"/>
        </w:rPr>
        <w:t>2cm</w:t>
      </w:r>
      <w:r>
        <w:rPr>
          <w:rFonts w:ascii="宋体" w:hAnsi="宋体" w:cs="宋体"/>
          <w:bCs/>
          <w:color w:val="FF0000"/>
        </w:rPr>
        <w:t>；从图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/>
          <w:bCs/>
          <w:color w:val="FF0000"/>
        </w:rPr>
        <w:t>到图</w:t>
      </w:r>
      <w:r>
        <w:rPr>
          <w:rFonts w:eastAsia="Times New Roman"/>
          <w:bCs/>
          <w:color w:val="FF0000"/>
        </w:rPr>
        <w:t>3</w:t>
      </w:r>
      <w:r>
        <w:rPr>
          <w:rFonts w:ascii="宋体" w:hAnsi="宋体" w:cs="宋体"/>
          <w:bCs/>
          <w:color w:val="FF0000"/>
        </w:rPr>
        <w:t>（即从圆柱体刚出水面到完全离开），圆柱体上升的高度</w:t>
      </w:r>
    </w:p>
    <w:p w:rsidR="004F6FA6" w:rsidRDefault="004F6FA6" w:rsidP="004F6FA6">
      <w:pPr>
        <w:spacing w:line="360" w:lineRule="auto"/>
        <w:ind w:left="15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h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5cm</w:t>
      </w:r>
      <w:r>
        <w:rPr>
          <w:rFonts w:ascii="宋体" w:hAnsi="宋体" w:cs="宋体"/>
          <w:bCs/>
          <w:color w:val="FF0000"/>
        </w:rPr>
        <w:t>﹣</w:t>
      </w:r>
      <w:r>
        <w:rPr>
          <w:rFonts w:eastAsia="Times New Roman"/>
          <w:bCs/>
          <w:color w:val="FF0000"/>
        </w:rPr>
        <w:t>2cm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3cm</w:t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bCs/>
          <w:color w:val="FF0000"/>
        </w:rPr>
      </w:pPr>
      <w:r>
        <w:rPr>
          <w:bCs/>
          <w:noProof/>
          <w:color w:val="FF0000"/>
        </w:rPr>
        <w:lastRenderedPageBreak/>
        <w:drawing>
          <wp:inline distT="0" distB="0" distL="0" distR="0">
            <wp:extent cx="2752725" cy="1562100"/>
            <wp:effectExtent l="0" t="0" r="9525" b="0"/>
            <wp:docPr id="104" name="图片 1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66882205" descr="figure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如上图，图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/>
          <w:bCs/>
          <w:color w:val="FF0000"/>
        </w:rPr>
        <w:t>和图</w:t>
      </w:r>
      <w:r>
        <w:rPr>
          <w:rFonts w:eastAsia="Times New Roman"/>
          <w:bCs/>
          <w:color w:val="FF0000"/>
        </w:rPr>
        <w:t>3</w:t>
      </w:r>
      <w:r>
        <w:rPr>
          <w:rFonts w:ascii="宋体" w:hAnsi="宋体" w:cs="宋体"/>
          <w:bCs/>
          <w:color w:val="FF0000"/>
        </w:rPr>
        <w:t>中线上方的水和圆柱体的体积之和是相等的，设圆柱体的高度为</w:t>
      </w:r>
      <w:r>
        <w:rPr>
          <w:rFonts w:eastAsia="Times New Roman"/>
          <w:bCs/>
          <w:i/>
          <w:color w:val="FF0000"/>
        </w:rPr>
        <w:t>h</w:t>
      </w:r>
      <w:r>
        <w:rPr>
          <w:rFonts w:ascii="宋体" w:hAnsi="宋体" w:cs="宋体"/>
          <w:bCs/>
          <w:color w:val="FF0000"/>
          <w:vertAlign w:val="subscript"/>
        </w:rPr>
        <w:t>物</w:t>
      </w:r>
      <w:r>
        <w:rPr>
          <w:rFonts w:ascii="宋体" w:hAnsi="宋体" w:cs="宋体"/>
          <w:bCs/>
          <w:color w:val="FF0000"/>
        </w:rPr>
        <w:t>，故</w:t>
      </w:r>
    </w:p>
    <w:p w:rsidR="004F6FA6" w:rsidRDefault="004F6FA6" w:rsidP="004F6FA6">
      <w:pPr>
        <w:spacing w:line="360" w:lineRule="auto"/>
        <w:ind w:left="15"/>
        <w:jc w:val="center"/>
        <w:textAlignment w:val="center"/>
        <w:rPr>
          <w:rFonts w:eastAsia="Times New Roman"/>
          <w:bCs/>
          <w:i/>
          <w:color w:val="FF0000"/>
        </w:rPr>
      </w:pPr>
      <w:r>
        <w:rPr>
          <w:rFonts w:eastAsia="Times New Roman"/>
          <w:bCs/>
          <w:i/>
          <w:color w:val="FF0000"/>
        </w:rPr>
        <w:t>S</w:t>
      </w:r>
      <w:r>
        <w:rPr>
          <w:rFonts w:ascii="宋体" w:hAnsi="宋体" w:cs="宋体"/>
          <w:bCs/>
          <w:color w:val="FF0000"/>
          <w:vertAlign w:val="subscript"/>
        </w:rPr>
        <w:t>容</w:t>
      </w:r>
      <w:r>
        <w:rPr>
          <w:rFonts w:eastAsia="Times New Roman"/>
          <w:bCs/>
          <w:i/>
          <w:color w:val="FF0000"/>
        </w:rPr>
        <w:t>h</w:t>
      </w:r>
      <w:r>
        <w:rPr>
          <w:rFonts w:ascii="宋体" w:hAnsi="宋体" w:cs="宋体"/>
          <w:bCs/>
          <w:color w:val="FF0000"/>
          <w:vertAlign w:val="subscript"/>
        </w:rPr>
        <w:t>物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i/>
          <w:color w:val="FF0000"/>
        </w:rPr>
        <w:t>S</w:t>
      </w:r>
      <w:r>
        <w:rPr>
          <w:rFonts w:ascii="宋体" w:hAnsi="宋体" w:cs="宋体"/>
          <w:bCs/>
          <w:color w:val="FF0000"/>
          <w:vertAlign w:val="subscript"/>
        </w:rPr>
        <w:t>容</w:t>
      </w:r>
      <w:proofErr w:type="spellStart"/>
      <w:r>
        <w:rPr>
          <w:rFonts w:eastAsia="Times New Roman"/>
          <w:bCs/>
          <w:i/>
          <w:color w:val="FF0000"/>
        </w:rPr>
        <w:t>h</w:t>
      </w:r>
      <w:r>
        <w:rPr>
          <w:rFonts w:eastAsia="Times New Roman"/>
          <w:bCs/>
          <w:color w:val="FF0000"/>
        </w:rPr>
        <w:t>+</w:t>
      </w:r>
      <w:r>
        <w:rPr>
          <w:rFonts w:eastAsia="Times New Roman"/>
          <w:bCs/>
          <w:i/>
          <w:color w:val="FF0000"/>
        </w:rPr>
        <w:t>V</w:t>
      </w:r>
      <w:proofErr w:type="spellEnd"/>
    </w:p>
    <w:p w:rsidR="004F6FA6" w:rsidRDefault="004F6FA6" w:rsidP="004F6FA6">
      <w:pPr>
        <w:spacing w:line="360" w:lineRule="auto"/>
        <w:ind w:left="15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color w:val="FF0000"/>
        </w:rPr>
        <w:t>400cm</w:t>
      </w:r>
      <w:r>
        <w:rPr>
          <w:rFonts w:eastAsia="Times New Roman"/>
          <w:bCs/>
          <w:color w:val="FF0000"/>
          <w:vertAlign w:val="superscript"/>
        </w:rPr>
        <w:t>2</w:t>
      </w:r>
      <w:r>
        <w:rPr>
          <w:rFonts w:eastAsia="Times New Roman"/>
          <w:bCs/>
          <w:color w:val="FF0000"/>
        </w:rPr>
        <w:t>×</w:t>
      </w:r>
      <w:r>
        <w:rPr>
          <w:rFonts w:eastAsia="Times New Roman"/>
          <w:bCs/>
          <w:i/>
          <w:color w:val="FF0000"/>
        </w:rPr>
        <w:t>h</w:t>
      </w:r>
      <w:r>
        <w:rPr>
          <w:rFonts w:ascii="宋体" w:hAnsi="宋体" w:cs="宋体"/>
          <w:bCs/>
          <w:color w:val="FF0000"/>
          <w:vertAlign w:val="subscript"/>
        </w:rPr>
        <w:t>物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400cm</w:t>
      </w:r>
      <w:r>
        <w:rPr>
          <w:rFonts w:eastAsia="Times New Roman"/>
          <w:bCs/>
          <w:color w:val="FF0000"/>
          <w:vertAlign w:val="superscript"/>
        </w:rPr>
        <w:t>2</w:t>
      </w:r>
      <w:r>
        <w:rPr>
          <w:rFonts w:eastAsia="Times New Roman"/>
          <w:bCs/>
          <w:color w:val="FF0000"/>
        </w:rPr>
        <w:t>×3cm+400cm</w:t>
      </w:r>
      <w:r>
        <w:rPr>
          <w:rFonts w:eastAsia="Times New Roman"/>
          <w:bCs/>
          <w:color w:val="FF0000"/>
          <w:vertAlign w:val="superscript"/>
        </w:rPr>
        <w:t>3</w:t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解得圆柱体的高度为</w:t>
      </w:r>
    </w:p>
    <w:p w:rsidR="004F6FA6" w:rsidRDefault="004F6FA6" w:rsidP="004F6FA6">
      <w:pPr>
        <w:spacing w:line="360" w:lineRule="auto"/>
        <w:ind w:left="15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h</w:t>
      </w:r>
      <w:r>
        <w:rPr>
          <w:rFonts w:ascii="宋体" w:hAnsi="宋体" w:cs="宋体"/>
          <w:bCs/>
          <w:color w:val="FF0000"/>
          <w:vertAlign w:val="subscript"/>
        </w:rPr>
        <w:t>物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4cm</w:t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</w:t>
      </w:r>
      <w:r>
        <w:rPr>
          <w:rFonts w:eastAsia="Times New Roman"/>
          <w:bCs/>
          <w:color w:val="FF0000"/>
        </w:rPr>
        <w:t>ABC</w:t>
      </w:r>
      <w:r>
        <w:rPr>
          <w:rFonts w:ascii="宋体" w:hAnsi="宋体" w:cs="宋体"/>
          <w:bCs/>
          <w:color w:val="FF0000"/>
        </w:rPr>
        <w:t>错误；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．圆柱体的横截面积为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S</w:t>
      </w:r>
      <w:r>
        <w:rPr>
          <w:rFonts w:ascii="宋体" w:hAnsi="宋体" w:cs="宋体"/>
          <w:bCs/>
          <w:color w:val="FF0000"/>
          <w:vertAlign w:val="subscript"/>
        </w:rPr>
        <w:t>物</w:t>
      </w:r>
      <w:r>
        <w:rPr>
          <w:rFonts w:ascii="宋体" w:hAnsi="宋体" w:cs="宋体"/>
          <w:bCs/>
          <w:color w:val="FF0000"/>
        </w:rPr>
        <w:t>＝</w:t>
      </w:r>
      <w:r>
        <w:rPr>
          <w:bCs/>
          <w:color w:val="FF0000"/>
        </w:rPr>
        <w:object w:dxaOrig="1357" w:dyaOrig="741">
          <v:shape id="对象 268" o:spid="_x0000_i1043" type="#_x0000_t75" alt="eqId85390bb57aef47e58a94e2e1b75e0352" style="width:67.5pt;height:36.75pt" o:ole="">
            <v:imagedata r:id="rId54" o:title="eqId85390bb57aef47e58a94e2e1b75e0352"/>
          </v:shape>
          <o:OLEObject Type="Embed" ProgID="Equation.DSMT4" ShapeID="对象 268" DrawAspect="Content" ObjectID="_1705500098" r:id="rId55"/>
        </w:objec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100cm</w:t>
      </w:r>
      <w:r>
        <w:rPr>
          <w:rFonts w:eastAsia="Times New Roman"/>
          <w:bCs/>
          <w:color w:val="FF0000"/>
          <w:vertAlign w:val="superscript"/>
        </w:rPr>
        <w:t>2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正确。</w:t>
      </w:r>
    </w:p>
    <w:p w:rsidR="004F6FA6" w:rsidRDefault="004F6FA6" w:rsidP="004F6FA6">
      <w:pPr>
        <w:spacing w:line="360" w:lineRule="auto"/>
        <w:jc w:val="left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。</w:t>
      </w:r>
    </w:p>
    <w:p w:rsidR="004F6FA6" w:rsidRDefault="004F6FA6" w:rsidP="004F6FA6">
      <w:pPr>
        <w:spacing w:line="360" w:lineRule="auto"/>
        <w:jc w:val="left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二、填空题（共</w:t>
      </w:r>
      <w:r>
        <w:rPr>
          <w:rFonts w:hint="eastAsia"/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0</w:t>
      </w:r>
      <w:r>
        <w:rPr>
          <w:rFonts w:hint="eastAsia"/>
          <w:b/>
          <w:bCs/>
          <w:sz w:val="24"/>
          <w:szCs w:val="24"/>
        </w:rPr>
        <w:t>分）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13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江西赣州市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如图所示，浸没在水中小球所受浮力的方向应为图中</w:t>
      </w:r>
      <w:r>
        <w:rPr>
          <w:bCs/>
        </w:rPr>
        <w:t>______</w:t>
      </w:r>
      <w:r>
        <w:rPr>
          <w:rFonts w:ascii="宋体" w:hAnsi="宋体" w:cs="宋体"/>
          <w:bCs/>
        </w:rPr>
        <w:t>的方向（选填数字号），这是因为浮力的方向是</w:t>
      </w:r>
      <w:r>
        <w:rPr>
          <w:bCs/>
        </w:rPr>
        <w:t>______</w:t>
      </w:r>
      <w:r>
        <w:rPr>
          <w:rFonts w:ascii="宋体" w:hAnsi="宋体" w:cs="宋体"/>
          <w:bCs/>
        </w:rPr>
        <w:t>。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905000" cy="1238250"/>
            <wp:effectExtent l="0" t="0" r="0" b="0"/>
            <wp:docPr id="103" name="图片 1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1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竖直向上</w:t>
      </w:r>
      <w:r>
        <w:rPr>
          <w:bCs/>
          <w:noProof/>
          <w:color w:val="FF0000"/>
        </w:rPr>
        <w:drawing>
          <wp:inline distT="0" distB="0" distL="0" distR="0">
            <wp:extent cx="257175" cy="257175"/>
            <wp:effectExtent l="0" t="0" r="9525" b="9525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color w:val="FF0000"/>
        </w:rPr>
        <w:t xml:space="preserve">    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[1][2]</w:t>
      </w:r>
      <w:r>
        <w:rPr>
          <w:rFonts w:ascii="宋体" w:hAnsi="宋体" w:cs="宋体"/>
          <w:bCs/>
          <w:color w:val="FF0000"/>
        </w:rPr>
        <w:t>由浮力产生的原因可知：浮力的方向总是竖直向上的，故图中的小球受到的浮力的大小与小球放置的位置无关，它受到的浮力的方向是与水平面垂直的。故应选序号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cs="宋体"/>
          <w:bCs/>
          <w:color w:val="FF0000"/>
        </w:rPr>
        <w:t>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14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沈阳市第九十七中学八年级期末）</w:t>
      </w:r>
      <w:r>
        <w:rPr>
          <w:rFonts w:ascii="宋体" w:hAnsi="宋体" w:cs="宋体"/>
          <w:bCs/>
        </w:rPr>
        <w:t>潜水艇在下潜的过程中，潜水艇受到的浮力</w:t>
      </w:r>
      <w:r>
        <w:rPr>
          <w:bCs/>
        </w:rPr>
        <w:t>______</w:t>
      </w:r>
      <w:r>
        <w:rPr>
          <w:rFonts w:ascii="宋体" w:hAnsi="宋体" w:cs="宋体"/>
          <w:bCs/>
        </w:rPr>
        <w:lastRenderedPageBreak/>
        <w:t>自身重力（选填“大于”、“小于”或“等于”）。当潜水艇在水面下潜行时，受到水的浮力</w:t>
      </w:r>
      <w:r>
        <w:rPr>
          <w:bCs/>
        </w:rPr>
        <w:t>______</w:t>
      </w:r>
      <w:r>
        <w:rPr>
          <w:rFonts w:ascii="宋体" w:hAnsi="宋体" w:cs="宋体"/>
          <w:bCs/>
        </w:rPr>
        <w:t>（选填“变大”、“变小”或“不变”）。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小于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不变</w:t>
      </w:r>
      <w:r>
        <w:rPr>
          <w:bCs/>
          <w:color w:val="FF0000"/>
        </w:rPr>
        <w:t xml:space="preserve">    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 xml:space="preserve">[1] </w:t>
      </w:r>
      <w:r>
        <w:rPr>
          <w:rFonts w:ascii="宋体" w:hAnsi="宋体" w:cs="宋体"/>
          <w:bCs/>
          <w:color w:val="FF0000"/>
        </w:rPr>
        <w:t>在下潜的过程中，即下降，根据运动状态推测受力情况，潜水艇在竖直方向上受到了向下的重力和向上的浮力，潜水艇向下运动，说明合力向下，故重力大于浮力，潜水艇才向下运动。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 xml:space="preserve">[2] </w:t>
      </w:r>
      <w:r>
        <w:rPr>
          <w:rFonts w:ascii="宋体" w:hAnsi="宋体" w:cs="宋体"/>
          <w:bCs/>
          <w:color w:val="FF0000"/>
        </w:rPr>
        <w:t>当潜水艇在水面下潜行时，水的密度不变，排开水的体积不变，故潜水艇受到的浮力不变。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15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辽宁葫芦岛市</w:t>
      </w:r>
      <w:r>
        <w:rPr>
          <w:bCs/>
        </w:rPr>
        <w:t>·</w:t>
      </w:r>
      <w:r>
        <w:rPr>
          <w:bCs/>
        </w:rPr>
        <w:t>九年级一模）</w:t>
      </w:r>
      <w:r>
        <w:rPr>
          <w:rFonts w:ascii="宋体" w:hAnsi="宋体" w:cs="宋体"/>
          <w:bCs/>
        </w:rPr>
        <w:t>中国首艘国产航母的排水量为</w:t>
      </w:r>
      <w:r>
        <w:rPr>
          <w:rFonts w:eastAsia="Times New Roman"/>
          <w:bCs/>
        </w:rPr>
        <w:t>6.7</w:t>
      </w:r>
      <w:r>
        <w:rPr>
          <w:rFonts w:ascii="宋体" w:hAnsi="宋体" w:cs="宋体"/>
          <w:bCs/>
        </w:rPr>
        <w:t>×</w:t>
      </w:r>
      <w:r>
        <w:rPr>
          <w:rFonts w:eastAsia="Times New Roman"/>
          <w:bCs/>
        </w:rPr>
        <w:t>10</w:t>
      </w:r>
      <w:r>
        <w:rPr>
          <w:rFonts w:eastAsia="Times New Roman"/>
          <w:bCs/>
          <w:vertAlign w:val="superscript"/>
        </w:rPr>
        <w:t>4</w:t>
      </w:r>
      <w:r>
        <w:rPr>
          <w:rFonts w:eastAsia="Times New Roman"/>
          <w:bCs/>
        </w:rPr>
        <w:t>t</w:t>
      </w:r>
      <w:r>
        <w:rPr>
          <w:rFonts w:ascii="宋体" w:hAnsi="宋体" w:cs="宋体"/>
          <w:bCs/>
        </w:rPr>
        <w:t>，满载时受到的浮力为</w:t>
      </w:r>
      <w:r>
        <w:rPr>
          <w:bCs/>
        </w:rPr>
        <w:t>___________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；水面下</w:t>
      </w:r>
      <w:r>
        <w:rPr>
          <w:rFonts w:eastAsia="Times New Roman"/>
          <w:bCs/>
        </w:rPr>
        <w:t>7.5m</w:t>
      </w:r>
      <w:r>
        <w:rPr>
          <w:rFonts w:ascii="宋体" w:hAnsi="宋体" w:cs="宋体"/>
          <w:bCs/>
        </w:rPr>
        <w:t>深的舰体某处受到的压强为</w:t>
      </w:r>
      <w:r>
        <w:rPr>
          <w:bCs/>
        </w:rPr>
        <w:t>___________</w:t>
      </w:r>
      <w:r>
        <w:rPr>
          <w:rFonts w:eastAsia="Times New Roman"/>
          <w:bCs/>
        </w:rPr>
        <w:t>Pa</w:t>
      </w:r>
      <w:r>
        <w:rPr>
          <w:rFonts w:ascii="宋体" w:hAnsi="宋体" w:cs="宋体"/>
          <w:bCs/>
        </w:rPr>
        <w:t>，若该航母从河里驶入海里，它受到的浮力</w:t>
      </w:r>
      <w:r>
        <w:rPr>
          <w:bCs/>
        </w:rPr>
        <w:t>___________</w:t>
      </w:r>
      <w:r>
        <w:rPr>
          <w:rFonts w:ascii="宋体" w:hAnsi="宋体" w:cs="宋体"/>
          <w:bCs/>
        </w:rPr>
        <w:t>（填“变大”“变小”或“不变”）。（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  <w:vertAlign w:val="subscript"/>
        </w:rPr>
        <w:t>海水</w:t>
      </w:r>
      <w:r>
        <w:rPr>
          <w:rFonts w:ascii="宋体" w:hAnsi="宋体" w:cs="宋体"/>
          <w:bCs/>
        </w:rPr>
        <w:t>取</w:t>
      </w:r>
      <w:r>
        <w:rPr>
          <w:rFonts w:eastAsia="Times New Roman"/>
          <w:bCs/>
        </w:rPr>
        <w:t>1.0</w:t>
      </w:r>
      <w:r>
        <w:rPr>
          <w:rFonts w:ascii="宋体" w:hAnsi="宋体" w:cs="宋体"/>
          <w:bCs/>
        </w:rPr>
        <w:t>×</w:t>
      </w:r>
      <w:r>
        <w:rPr>
          <w:rFonts w:eastAsia="Times New Roman"/>
          <w:bCs/>
        </w:rPr>
        <w:t>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，</w:t>
      </w:r>
      <w:r>
        <w:rPr>
          <w:rFonts w:eastAsia="Times New Roman"/>
          <w:bCs/>
          <w:i/>
        </w:rPr>
        <w:t>g</w:t>
      </w:r>
      <w:r>
        <w:rPr>
          <w:rFonts w:ascii="宋体" w:hAnsi="宋体" w:cs="宋体"/>
          <w:bCs/>
        </w:rPr>
        <w:t>取</w:t>
      </w:r>
      <w:r>
        <w:rPr>
          <w:rFonts w:eastAsia="Times New Roman"/>
          <w:bCs/>
        </w:rPr>
        <w:t>10N/kg</w:t>
      </w:r>
      <w:r>
        <w:rPr>
          <w:rFonts w:ascii="宋体" w:hAnsi="宋体" w:cs="宋体"/>
          <w:bCs/>
        </w:rPr>
        <w:t>）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066800" cy="1028700"/>
            <wp:effectExtent l="0" t="0" r="0" b="0"/>
            <wp:docPr id="101" name="图片 1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8967390" descr="figure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6.7</w:t>
      </w:r>
      <w:r>
        <w:rPr>
          <w:rFonts w:ascii="宋体" w:hAnsi="宋体" w:cs="宋体"/>
          <w:bCs/>
          <w:color w:val="FF0000"/>
        </w:rPr>
        <w:t>×</w:t>
      </w:r>
      <w:r>
        <w:rPr>
          <w:rFonts w:eastAsia="Times New Roman"/>
          <w:bCs/>
          <w:color w:val="FF0000"/>
        </w:rPr>
        <w:t>10</w:t>
      </w:r>
      <w:r>
        <w:rPr>
          <w:rFonts w:eastAsia="Times New Roman"/>
          <w:bCs/>
          <w:color w:val="FF0000"/>
          <w:vertAlign w:val="superscript"/>
        </w:rPr>
        <w:t>8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7.5</w:t>
      </w:r>
      <w:r>
        <w:rPr>
          <w:rFonts w:ascii="宋体" w:hAnsi="宋体" w:cs="宋体"/>
          <w:bCs/>
          <w:color w:val="FF0000"/>
        </w:rPr>
        <w:t>×</w:t>
      </w:r>
      <w:r>
        <w:rPr>
          <w:rFonts w:eastAsia="Times New Roman"/>
          <w:bCs/>
          <w:color w:val="FF0000"/>
        </w:rPr>
        <w:t>10</w:t>
      </w:r>
      <w:r>
        <w:rPr>
          <w:rFonts w:eastAsia="Times New Roman"/>
          <w:bCs/>
          <w:color w:val="FF0000"/>
          <w:vertAlign w:val="superscript"/>
        </w:rPr>
        <w:t>4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不变</w:t>
      </w:r>
      <w:r>
        <w:rPr>
          <w:bCs/>
          <w:color w:val="FF0000"/>
        </w:rPr>
        <w:t xml:space="preserve">    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/>
          <w:bCs/>
          <w:color w:val="FF0000"/>
        </w:rPr>
        <w:t>航母满载时的排水量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m</w:t>
      </w:r>
      <w:r>
        <w:rPr>
          <w:rFonts w:ascii="宋体" w:hAnsi="宋体" w:cs="宋体"/>
          <w:bCs/>
          <w:color w:val="FF0000"/>
          <w:vertAlign w:val="subscript"/>
        </w:rPr>
        <w:t>排</w:t>
      </w:r>
      <w:r>
        <w:rPr>
          <w:rFonts w:eastAsia="Times New Roman"/>
          <w:bCs/>
          <w:color w:val="FF0000"/>
        </w:rPr>
        <w:t>=6.7×10</w:t>
      </w:r>
      <w:r>
        <w:rPr>
          <w:rFonts w:eastAsia="Times New Roman"/>
          <w:bCs/>
          <w:color w:val="FF0000"/>
          <w:vertAlign w:val="superscript"/>
        </w:rPr>
        <w:t>4</w:t>
      </w:r>
      <w:r>
        <w:rPr>
          <w:rFonts w:eastAsia="Times New Roman"/>
          <w:bCs/>
          <w:color w:val="FF0000"/>
        </w:rPr>
        <w:t>t=6.7×10</w:t>
      </w:r>
      <w:r>
        <w:rPr>
          <w:rFonts w:eastAsia="Times New Roman"/>
          <w:bCs/>
          <w:color w:val="FF0000"/>
          <w:vertAlign w:val="superscript"/>
        </w:rPr>
        <w:t>7</w:t>
      </w:r>
      <w:r>
        <w:rPr>
          <w:rFonts w:eastAsia="Times New Roman"/>
          <w:bCs/>
          <w:color w:val="FF0000"/>
        </w:rPr>
        <w:t>kg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航母满载时受到的浮力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800" w:dyaOrig="400">
          <v:shape id="对象 278" o:spid="_x0000_i1044" type="#_x0000_t75" alt="eqIde010146055154cea85664df34ba7d51d" style="width:240pt;height:20.25pt" o:ole="">
            <v:imagedata r:id="rId59" o:title="eqIde010146055154cea85664df34ba7d51d"/>
          </v:shape>
          <o:OLEObject Type="Embed" ProgID="Equation.DSMT4" ShapeID="对象 278" DrawAspect="Content" ObjectID="_1705500099" r:id="rId60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/>
          <w:bCs/>
          <w:color w:val="FF0000"/>
        </w:rPr>
        <w:t>水面下</w:t>
      </w:r>
      <w:r>
        <w:rPr>
          <w:rFonts w:eastAsia="Times New Roman"/>
          <w:bCs/>
          <w:color w:val="FF0000"/>
        </w:rPr>
        <w:t>8m</w:t>
      </w:r>
      <w:r>
        <w:rPr>
          <w:rFonts w:ascii="宋体" w:hAnsi="宋体" w:cs="宋体"/>
          <w:bCs/>
          <w:color w:val="FF0000"/>
        </w:rPr>
        <w:t>深的某处受到的压强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5480" w:dyaOrig="400">
          <v:shape id="对象 279" o:spid="_x0000_i1045" type="#_x0000_t75" alt="eqIda31a03549d184e97871912641133d23b" style="width:273.75pt;height:20.25pt" o:ole="">
            <v:imagedata r:id="rId61" o:title="eqIda31a03549d184e97871912641133d23b"/>
          </v:shape>
          <o:OLEObject Type="Embed" ProgID="Equation.DSMT4" ShapeID="对象 279" DrawAspect="Content" ObjectID="_1705500100" r:id="rId62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[3]</w:t>
      </w:r>
      <w:r>
        <w:rPr>
          <w:rFonts w:ascii="宋体" w:hAnsi="宋体" w:cs="宋体"/>
          <w:bCs/>
          <w:color w:val="FF0000"/>
        </w:rPr>
        <w:t>若该航母从河里驶入海里，艘母始终处于漂浮状态，受到的浮力等于重力，重力不变，浮力不变。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16</w:t>
      </w:r>
      <w:r>
        <w:rPr>
          <w:bCs/>
        </w:rPr>
        <w:t>．</w:t>
      </w:r>
      <w:r>
        <w:rPr>
          <w:rFonts w:ascii="宋体" w:hAnsi="宋体" w:cs="宋体"/>
          <w:bCs/>
        </w:rPr>
        <w:t>如图，一只重为</w:t>
      </w:r>
      <w:r>
        <w:rPr>
          <w:rFonts w:eastAsia="Times New Roman"/>
          <w:bCs/>
        </w:rPr>
        <w:t>20N</w:t>
      </w:r>
      <w:r>
        <w:rPr>
          <w:rFonts w:ascii="宋体" w:hAnsi="宋体" w:cs="宋体"/>
          <w:bCs/>
        </w:rPr>
        <w:t>的天鹅在平静的水面上游动，它受到的浮力是</w:t>
      </w:r>
      <w:r>
        <w:rPr>
          <w:bCs/>
        </w:rPr>
        <w:t>______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，它身体浸入水中的体积是</w:t>
      </w:r>
      <w:r>
        <w:rPr>
          <w:bCs/>
        </w:rPr>
        <w:t>_______</w:t>
      </w:r>
      <w:r>
        <w:rPr>
          <w:rFonts w:eastAsia="Times New Roman"/>
          <w:bCs/>
        </w:rPr>
        <w:t>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。（</w:t>
      </w:r>
      <w:r>
        <w:rPr>
          <w:rFonts w:eastAsia="Times New Roman"/>
          <w:bCs/>
          <w:i/>
        </w:rPr>
        <w:t>g</w:t>
      </w:r>
      <w:r>
        <w:rPr>
          <w:rFonts w:ascii="宋体" w:hAnsi="宋体" w:cs="宋体"/>
          <w:bCs/>
        </w:rPr>
        <w:t>取</w:t>
      </w:r>
      <w:r>
        <w:rPr>
          <w:rFonts w:eastAsia="Times New Roman"/>
          <w:bCs/>
        </w:rPr>
        <w:t>10N/kg</w:t>
      </w:r>
      <w:r>
        <w:rPr>
          <w:rFonts w:ascii="宋体" w:hAnsi="宋体" w:cs="宋体"/>
          <w:bCs/>
        </w:rPr>
        <w:t>，水的密度是</w:t>
      </w:r>
      <w:r>
        <w:rPr>
          <w:rFonts w:eastAsia="Times New Roman"/>
          <w:bCs/>
        </w:rPr>
        <w:t>1.0</w:t>
      </w:r>
      <w:r>
        <w:rPr>
          <w:rFonts w:ascii="宋体" w:hAnsi="宋体" w:cs="宋体"/>
          <w:bCs/>
        </w:rPr>
        <w:t>×</w:t>
      </w:r>
      <w:r>
        <w:rPr>
          <w:rFonts w:eastAsia="Times New Roman"/>
          <w:bCs/>
        </w:rPr>
        <w:t>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）</w:t>
      </w:r>
    </w:p>
    <w:p w:rsidR="004F6FA6" w:rsidRDefault="004F6FA6" w:rsidP="004F6FA6">
      <w:pPr>
        <w:spacing w:line="360" w:lineRule="auto"/>
        <w:ind w:left="15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390650" cy="971550"/>
            <wp:effectExtent l="0" t="0" r="0" b="0"/>
            <wp:docPr id="100" name="图片 1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figure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A6" w:rsidRDefault="004F6FA6" w:rsidP="004F6FA6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20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2×10</w:t>
      </w:r>
      <w:r>
        <w:rPr>
          <w:rFonts w:ascii="宋体" w:hAnsi="宋体" w:cs="宋体"/>
          <w:bCs/>
          <w:color w:val="FF0000"/>
          <w:vertAlign w:val="superscript"/>
        </w:rPr>
        <w:t>﹣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bCs/>
          <w:color w:val="FF0000"/>
        </w:rPr>
        <w:t xml:space="preserve">    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/>
          <w:bCs/>
          <w:color w:val="FF0000"/>
        </w:rPr>
        <w:t>因天鹅在平静的水面上游动时处于漂浮状态，所以，天鹅受到的浮力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455" w:dyaOrig="360">
          <v:shape id="对象 280" o:spid="_x0000_i1046" type="#_x0000_t75" alt="eqId5c73c957129144299edb3f30765bc6da" style="width:72.75pt;height:18pt" o:ole="">
            <v:imagedata r:id="rId64" o:title="eqId5c73c957129144299edb3f30765bc6da"/>
          </v:shape>
          <o:OLEObject Type="Embed" ProgID="Equation.DSMT4" ShapeID="对象 280" DrawAspect="Content" ObjectID="_1705500101" r:id="rId65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/>
          <w:bCs/>
          <w:color w:val="FF0000"/>
        </w:rPr>
        <w:t>由</w:t>
      </w:r>
      <w:r>
        <w:rPr>
          <w:bCs/>
          <w:color w:val="FF0000"/>
        </w:rPr>
        <w:object w:dxaOrig="1320" w:dyaOrig="375">
          <v:shape id="对象 281" o:spid="_x0000_i1047" type="#_x0000_t75" alt="eqIde9caf20c4aec49e4b05e571c2283e647" style="width:66pt;height:18.75pt" o:ole="">
            <v:imagedata r:id="rId66" o:title="eqIde9caf20c4aec49e4b05e571c2283e647"/>
          </v:shape>
          <o:OLEObject Type="Embed" ProgID="Equation.DSMT4" ShapeID="对象 281" DrawAspect="Content" ObjectID="_1705500102" r:id="rId67"/>
        </w:object>
      </w:r>
      <w:r>
        <w:rPr>
          <w:rFonts w:ascii="宋体" w:hAnsi="宋体" w:cs="宋体"/>
          <w:bCs/>
          <w:color w:val="FF0000"/>
        </w:rPr>
        <w:t>可得，天鹅身体浸入水中的体积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755" w:dyaOrig="720">
          <v:shape id="对象 282" o:spid="_x0000_i1048" type="#_x0000_t75" alt="eqId3100041c00a44700a6ae222f370bf137" style="width:237.75pt;height:36pt" o:ole="">
            <v:imagedata r:id="rId68" o:title="eqId3100041c00a44700a6ae222f370bf137"/>
          </v:shape>
          <o:OLEObject Type="Embed" ProgID="Equation.DSMT4" ShapeID="对象 282" DrawAspect="Content" ObjectID="_1705500103" r:id="rId69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它身体浸入水中的体积是</w:t>
      </w:r>
      <w:r>
        <w:rPr>
          <w:rFonts w:eastAsia="Times New Roman"/>
          <w:bCs/>
          <w:color w:val="FF0000"/>
        </w:rPr>
        <w:t>2×10</w:t>
      </w:r>
      <w:r>
        <w:rPr>
          <w:rFonts w:eastAsia="Times New Roman"/>
          <w:bCs/>
          <w:color w:val="FF0000"/>
          <w:vertAlign w:val="superscript"/>
        </w:rPr>
        <w:t>-3</w:t>
      </w:r>
      <w:r>
        <w:rPr>
          <w:rFonts w:eastAsia="Times New Roman"/>
          <w:bCs/>
          <w:color w:val="FF0000"/>
        </w:rPr>
        <w:t>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ascii="宋体" w:hAnsi="宋体" w:cs="宋体"/>
          <w:bCs/>
          <w:color w:val="FF0000"/>
        </w:rPr>
        <w:t>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17</w:t>
      </w:r>
      <w:r>
        <w:rPr>
          <w:bCs/>
        </w:rPr>
        <w:t>．</w:t>
      </w:r>
      <w:r>
        <w:rPr>
          <w:rFonts w:ascii="宋体" w:hAnsi="宋体" w:cs="宋体"/>
          <w:bCs/>
        </w:rPr>
        <w:t>一艘轮船的排水量是</w:t>
      </w:r>
      <w:r>
        <w:rPr>
          <w:rFonts w:eastAsia="Times New Roman"/>
          <w:bCs/>
        </w:rPr>
        <w:t xml:space="preserve"> 2×10</w:t>
      </w:r>
      <w:r>
        <w:rPr>
          <w:rFonts w:eastAsia="Times New Roman"/>
          <w:bCs/>
          <w:vertAlign w:val="superscript"/>
        </w:rPr>
        <w:t>4</w:t>
      </w:r>
      <w:r>
        <w:rPr>
          <w:rFonts w:eastAsia="Times New Roman"/>
          <w:bCs/>
        </w:rPr>
        <w:t>t</w:t>
      </w:r>
      <w:r>
        <w:rPr>
          <w:rFonts w:ascii="宋体" w:hAnsi="宋体" w:cs="宋体"/>
          <w:bCs/>
        </w:rPr>
        <w:t>，这只轮船满载货物时受到的浮力为</w:t>
      </w:r>
      <w:r>
        <w:rPr>
          <w:bCs/>
        </w:rPr>
        <w:t>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，排开水的体积是</w:t>
      </w:r>
      <w:r>
        <w:rPr>
          <w:bCs/>
        </w:rPr>
        <w:t>_____</w:t>
      </w:r>
      <w:r>
        <w:rPr>
          <w:rFonts w:eastAsia="Times New Roman"/>
          <w:bCs/>
        </w:rPr>
        <w:t>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。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object w:dxaOrig="660" w:dyaOrig="315">
          <v:shape id="对象 283" o:spid="_x0000_i1049" type="#_x0000_t75" alt="eqIda0dee12d37d941359302d159ecfc7300" style="width:33pt;height:15.75pt" o:ole="">
            <v:imagedata r:id="rId70" o:title="eqIda0dee12d37d941359302d159ecfc7300"/>
          </v:shape>
          <o:OLEObject Type="Embed" ProgID="Equation.DSMT4" ShapeID="对象 283" DrawAspect="Content" ObjectID="_1705500104" r:id="rId71"/>
        </w:objec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object w:dxaOrig="675" w:dyaOrig="315">
          <v:shape id="对象 284" o:spid="_x0000_i1050" type="#_x0000_t75" alt="eqId51fb468529a9481d9be609e0c624b795" style="width:33.75pt;height:15.75pt" o:ole="">
            <v:imagedata r:id="rId72" o:title="eqId51fb468529a9481d9be609e0c624b795"/>
          </v:shape>
          <o:OLEObject Type="Embed" ProgID="Equation.DSMT4" ShapeID="对象 284" DrawAspect="Content" ObjectID="_1705500105" r:id="rId73"/>
        </w:object>
      </w:r>
      <w:r>
        <w:rPr>
          <w:bCs/>
          <w:color w:val="FF0000"/>
        </w:rPr>
        <w:t xml:space="preserve">    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/>
          <w:bCs/>
          <w:color w:val="FF0000"/>
        </w:rPr>
        <w:t>轮船漂浮在水面上，所受的浮力等于轮船满载货物时的重力，等于排开液体所受的重力，即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5280" w:dyaOrig="405">
          <v:shape id="对象 285" o:spid="_x0000_i1051" type="#_x0000_t75" alt="eqId46f08a76cb294a85abc59580b28494c3" style="width:264pt;height:20.25pt" o:ole="">
            <v:imagedata r:id="rId74" o:title="eqId46f08a76cb294a85abc59580b28494c3"/>
          </v:shape>
          <o:OLEObject Type="Embed" ProgID="Equation.DSMT4" ShapeID="对象 285" DrawAspect="Content" ObjectID="_1705500106" r:id="rId75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/>
          <w:bCs/>
          <w:color w:val="FF0000"/>
        </w:rPr>
        <w:t>由</w:t>
      </w:r>
      <w:r>
        <w:rPr>
          <w:bCs/>
          <w:color w:val="FF0000"/>
        </w:rPr>
        <w:object w:dxaOrig="1320" w:dyaOrig="375">
          <v:shape id="对象 286" o:spid="_x0000_i1052" type="#_x0000_t75" alt="eqIdce78d1700de8463fb5013ed58d9b6f18" style="width:66pt;height:18.75pt" o:ole="">
            <v:imagedata r:id="rId76" o:title="eqIdce78d1700de8463fb5013ed58d9b6f18"/>
          </v:shape>
          <o:OLEObject Type="Embed" ProgID="Equation.DSMT4" ShapeID="对象 286" DrawAspect="Content" ObjectID="_1705500107" r:id="rId77"/>
        </w:object>
      </w:r>
      <w:r>
        <w:rPr>
          <w:rFonts w:ascii="宋体" w:hAnsi="宋体" w:cs="宋体"/>
          <w:bCs/>
          <w:color w:val="FF0000"/>
        </w:rPr>
        <w:t>可得，排开液体的体积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755" w:dyaOrig="735">
          <v:shape id="对象 287" o:spid="_x0000_i1053" type="#_x0000_t75" alt="eqId32b8032da4e744769615ab39454ac2e2" style="width:237.75pt;height:36.75pt" o:ole="">
            <v:imagedata r:id="rId78" o:title="eqId32b8032da4e744769615ab39454ac2e2"/>
          </v:shape>
          <o:OLEObject Type="Embed" ProgID="Equation.DSMT4" ShapeID="对象 287" DrawAspect="Content" ObjectID="_1705500108" r:id="rId79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18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如图所示，三个物体浸没在水中，其中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正在上浮，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在悬浮，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在下沉，则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受到的浮力</w:t>
      </w:r>
      <w:r>
        <w:rPr>
          <w:bCs/>
        </w:rPr>
        <w:t>______</w:t>
      </w:r>
      <w:r>
        <w:rPr>
          <w:rFonts w:ascii="宋体" w:hAnsi="宋体" w:cs="宋体"/>
          <w:bCs/>
        </w:rPr>
        <w:t>重力，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受到的浮力</w:t>
      </w:r>
      <w:r>
        <w:rPr>
          <w:bCs/>
        </w:rPr>
        <w:t>______</w:t>
      </w:r>
      <w:r>
        <w:rPr>
          <w:rFonts w:ascii="宋体" w:hAnsi="宋体" w:cs="宋体"/>
          <w:bCs/>
        </w:rPr>
        <w:t>重力，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受到的浮力</w:t>
      </w:r>
      <w:r>
        <w:rPr>
          <w:bCs/>
        </w:rPr>
        <w:t>______</w:t>
      </w:r>
      <w:r>
        <w:rPr>
          <w:rFonts w:ascii="宋体" w:hAnsi="宋体" w:cs="宋体"/>
          <w:bCs/>
        </w:rPr>
        <w:t>重力。（均选填“大于”、“小于”或“等于”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/>
          <w:bCs/>
        </w:rPr>
        <w:t>）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038350" cy="1019175"/>
            <wp:effectExtent l="0" t="0" r="0" b="9525"/>
            <wp:docPr id="99" name="图片 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figure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大于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等于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小于</w:t>
      </w:r>
      <w:r>
        <w:rPr>
          <w:bCs/>
          <w:color w:val="FF0000"/>
        </w:rPr>
        <w:t xml:space="preserve">    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/>
          <w:bCs/>
          <w:color w:val="FF0000"/>
        </w:rPr>
        <w:t>浸没在液体中的物体，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正在上浮，说明它受到的浮力大于重力。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[2]B</w:t>
      </w:r>
      <w:r>
        <w:rPr>
          <w:rFonts w:ascii="宋体" w:hAnsi="宋体" w:cs="宋体"/>
          <w:bCs/>
          <w:color w:val="FF0000"/>
        </w:rPr>
        <w:t>物体悬浮，受平衡力，浮力等于重力。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[3]C</w:t>
      </w:r>
      <w:r>
        <w:rPr>
          <w:rFonts w:ascii="宋体" w:hAnsi="宋体" w:cs="宋体"/>
          <w:bCs/>
          <w:color w:val="FF0000"/>
        </w:rPr>
        <w:t>物体下沉，说明浮力小于重力。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19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四川眉山仁寿外国语学校八年级期末）</w:t>
      </w:r>
      <w:r>
        <w:rPr>
          <w:rFonts w:ascii="宋体" w:hAnsi="宋体" w:cs="宋体"/>
          <w:bCs/>
        </w:rPr>
        <w:t>排水量为</w:t>
      </w:r>
      <w:r>
        <w:rPr>
          <w:rFonts w:eastAsia="Times New Roman"/>
          <w:bCs/>
        </w:rPr>
        <w:t>1000t</w:t>
      </w:r>
      <w:r>
        <w:rPr>
          <w:rFonts w:ascii="宋体" w:hAnsi="宋体" w:cs="宋体"/>
          <w:bCs/>
        </w:rPr>
        <w:t>的轮船在河水中航行，满载时，所受河水的浮力是</w:t>
      </w:r>
      <w:r>
        <w:rPr>
          <w:bCs/>
        </w:rPr>
        <w:t>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。当它由河里驶向海里时，船身会</w:t>
      </w:r>
      <w:r>
        <w:rPr>
          <w:bCs/>
        </w:rPr>
        <w:t>_____</w:t>
      </w:r>
      <w:r>
        <w:rPr>
          <w:rFonts w:ascii="宋体" w:hAnsi="宋体" w:cs="宋体"/>
          <w:bCs/>
        </w:rPr>
        <w:t>。（选填：“上浮”、“下沉”或“不变”；河水密度小于海水密度）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1×10</w:t>
      </w:r>
      <w:r>
        <w:rPr>
          <w:rFonts w:eastAsia="Times New Roman"/>
          <w:bCs/>
          <w:color w:val="FF0000"/>
          <w:vertAlign w:val="superscript"/>
        </w:rPr>
        <w:t>7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上浮</w:t>
      </w:r>
      <w:r>
        <w:rPr>
          <w:bCs/>
          <w:color w:val="FF0000"/>
        </w:rPr>
        <w:t xml:space="preserve">    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/>
          <w:bCs/>
          <w:color w:val="FF0000"/>
        </w:rPr>
        <w:t>根据阿基米德原理得轮船所受浮力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浮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/>
          <w:bCs/>
          <w:color w:val="FF0000"/>
          <w:vertAlign w:val="subscript"/>
        </w:rPr>
        <w:t>排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i/>
          <w:color w:val="FF0000"/>
        </w:rPr>
        <w:t>m</w:t>
      </w:r>
      <w:r>
        <w:rPr>
          <w:rFonts w:ascii="宋体" w:hAnsi="宋体" w:cs="宋体"/>
          <w:bCs/>
          <w:color w:val="FF0000"/>
          <w:vertAlign w:val="subscript"/>
        </w:rPr>
        <w:t>排</w:t>
      </w: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1000×1000kg×10N/kg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1×10</w:t>
      </w:r>
      <w:r>
        <w:rPr>
          <w:rFonts w:eastAsia="Times New Roman"/>
          <w:bCs/>
          <w:color w:val="FF0000"/>
          <w:vertAlign w:val="superscript"/>
        </w:rPr>
        <w:t>7</w:t>
      </w:r>
      <w:r>
        <w:rPr>
          <w:rFonts w:eastAsia="Times New Roman"/>
          <w:bCs/>
          <w:color w:val="FF0000"/>
        </w:rPr>
        <w:t>N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/>
          <w:bCs/>
          <w:color w:val="FF0000"/>
        </w:rPr>
        <w:t>船无论是在河中还是在海中都漂浮，浮力等于船重，由于船的重力不变，所以船受到的浮力不变；因海水的密度大于河水的密度，由阿基米德原理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浮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i/>
          <w:color w:val="FF0000"/>
        </w:rPr>
        <w:t>ρ</w:t>
      </w:r>
      <w:r>
        <w:rPr>
          <w:rFonts w:ascii="宋体" w:hAnsi="宋体" w:cs="宋体"/>
          <w:bCs/>
          <w:color w:val="FF0000"/>
          <w:vertAlign w:val="subscript"/>
        </w:rPr>
        <w:t>液</w:t>
      </w:r>
      <w:proofErr w:type="spellStart"/>
      <w:r>
        <w:rPr>
          <w:rFonts w:eastAsia="Times New Roman"/>
          <w:bCs/>
          <w:i/>
          <w:color w:val="FF0000"/>
        </w:rPr>
        <w:t>gV</w:t>
      </w:r>
      <w:proofErr w:type="spellEnd"/>
      <w:r>
        <w:rPr>
          <w:rFonts w:ascii="宋体" w:hAnsi="宋体" w:cs="宋体"/>
          <w:bCs/>
          <w:color w:val="FF0000"/>
          <w:vertAlign w:val="subscript"/>
        </w:rPr>
        <w:t>排</w:t>
      </w:r>
      <w:r>
        <w:rPr>
          <w:rFonts w:ascii="宋体" w:hAnsi="宋体" w:cs="宋体"/>
          <w:bCs/>
          <w:color w:val="FF0000"/>
        </w:rPr>
        <w:t>可知，船进入海水时排开水的体积变小，即船身会上浮。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20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贵州铜仁市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潜水艇是靠改变自身的</w:t>
      </w:r>
      <w:r>
        <w:rPr>
          <w:bCs/>
        </w:rPr>
        <w:t>______</w:t>
      </w:r>
      <w:r>
        <w:rPr>
          <w:rFonts w:ascii="宋体" w:hAnsi="宋体" w:cs="宋体"/>
          <w:bCs/>
        </w:rPr>
        <w:t>达到浮沉目的的，水面下的一艘潜水艇在下潜过程中，所受水的浮力</w:t>
      </w:r>
      <w:r>
        <w:rPr>
          <w:bCs/>
        </w:rPr>
        <w:t>______</w:t>
      </w:r>
      <w:r>
        <w:rPr>
          <w:rFonts w:ascii="宋体" w:hAnsi="宋体" w:cs="宋体"/>
          <w:bCs/>
        </w:rPr>
        <w:t>，受水的压强</w:t>
      </w:r>
      <w:r>
        <w:rPr>
          <w:bCs/>
        </w:rPr>
        <w:t>______</w:t>
      </w:r>
      <w:r>
        <w:rPr>
          <w:rFonts w:ascii="宋体" w:hAnsi="宋体" w:cs="宋体"/>
          <w:bCs/>
        </w:rPr>
        <w:t>（后面两空填“变大”“变小”或“不变”）。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重力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不变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变大</w:t>
      </w:r>
      <w:r>
        <w:rPr>
          <w:bCs/>
          <w:color w:val="FF0000"/>
        </w:rPr>
        <w:t xml:space="preserve">    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/>
          <w:bCs/>
          <w:color w:val="FF0000"/>
        </w:rPr>
        <w:t>潜水艇自身的体积不变，是靠改变自身的重力达到浮沉目的的。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/>
          <w:bCs/>
          <w:color w:val="FF0000"/>
        </w:rPr>
        <w:t>潜水艇自身的体积不变，根据阿基米德原理潜水艇在下潜过程中，所受水的浮力不变。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  <w:color w:val="FF0000"/>
        </w:rPr>
        <w:t>[3]</w:t>
      </w:r>
      <w:r>
        <w:rPr>
          <w:rFonts w:ascii="宋体" w:hAnsi="宋体" w:cs="宋体"/>
          <w:bCs/>
          <w:color w:val="FF0000"/>
        </w:rPr>
        <w:t>根据液体压强的特点，液体内部压强随着深度的增加而增大，潜水艇在下潜过程中，所受水的压强变大。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21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河南郑州市</w:t>
      </w:r>
      <w:r>
        <w:rPr>
          <w:bCs/>
        </w:rPr>
        <w:t>·</w:t>
      </w:r>
      <w:r>
        <w:rPr>
          <w:bCs/>
        </w:rPr>
        <w:t>九年级二模）</w:t>
      </w:r>
      <w:r>
        <w:rPr>
          <w:rFonts w:ascii="宋体" w:hAnsi="宋体" w:cs="宋体"/>
          <w:bCs/>
        </w:rPr>
        <w:t>用天平测量体积为</w:t>
      </w:r>
      <w:r>
        <w:rPr>
          <w:bCs/>
        </w:rPr>
        <w:object w:dxaOrig="638" w:dyaOrig="326">
          <v:shape id="对象 288" o:spid="_x0000_i1054" type="#_x0000_t75" alt="eqId289bcdb421ef4a8cbce38c0e7b9421b7" style="width:32.25pt;height:16.5pt" o:ole="">
            <v:imagedata r:id="rId81" o:title="eqId289bcdb421ef4a8cbce38c0e7b9421b7"/>
          </v:shape>
          <o:OLEObject Type="Embed" ProgID="Equation.DSMT4" ShapeID="对象 288" DrawAspect="Content" ObjectID="_1705500109" r:id="rId82"/>
        </w:object>
      </w:r>
      <w:r>
        <w:rPr>
          <w:rFonts w:ascii="宋体" w:hAnsi="宋体" w:cs="宋体"/>
          <w:bCs/>
        </w:rPr>
        <w:t>的实心物块的质量，天平右盘中的砝码及游码的示数如上右图所示，则物块的密度为</w:t>
      </w:r>
      <w:r>
        <w:rPr>
          <w:bCs/>
        </w:rPr>
        <w:t>___________</w:t>
      </w:r>
      <w:r>
        <w:rPr>
          <w:bCs/>
        </w:rPr>
        <w:object w:dxaOrig="720" w:dyaOrig="360">
          <v:shape id="对象 289" o:spid="_x0000_i1055" type="#_x0000_t75" alt="eqId8ee0811d7d1b4141ad57ea1b39d6b674" style="width:36pt;height:18pt" o:ole="">
            <v:imagedata r:id="rId83" o:title="eqId8ee0811d7d1b4141ad57ea1b39d6b674"/>
          </v:shape>
          <o:OLEObject Type="Embed" ProgID="Equation.DSMT4" ShapeID="对象 289" DrawAspect="Content" ObjectID="_1705500110" r:id="rId84"/>
        </w:object>
      </w:r>
      <w:r>
        <w:rPr>
          <w:rFonts w:ascii="宋体" w:hAnsi="宋体" w:cs="宋体"/>
          <w:bCs/>
        </w:rPr>
        <w:t>，将物块浸没在水中，物块受到的浮力为</w:t>
      </w:r>
      <w:r>
        <w:rPr>
          <w:bCs/>
        </w:rPr>
        <w:t>___________</w:t>
      </w:r>
      <w:r>
        <w:rPr>
          <w:bCs/>
        </w:rPr>
        <w:object w:dxaOrig="285" w:dyaOrig="285">
          <v:shape id="对象 290" o:spid="_x0000_i1056" type="#_x0000_t75" alt="eqId517584fed25c413ba8b7bb33ffa2d5c6" style="width:14.25pt;height:14.25pt" o:ole="">
            <v:imagedata r:id="rId85" o:title="eqId517584fed25c413ba8b7bb33ffa2d5c6"/>
          </v:shape>
          <o:OLEObject Type="Embed" ProgID="Equation.DSMT4" ShapeID="对象 290" DrawAspect="Content" ObjectID="_1705500111" r:id="rId86"/>
        </w:object>
      </w:r>
      <w:r>
        <w:rPr>
          <w:rFonts w:ascii="宋体" w:hAnsi="宋体" w:cs="宋体"/>
          <w:bCs/>
        </w:rPr>
        <w:t>。</w:t>
      </w:r>
      <w:r>
        <w:rPr>
          <w:bCs/>
        </w:rPr>
        <w:object w:dxaOrig="1440" w:dyaOrig="312">
          <v:shape id="对象 291" o:spid="_x0000_i1057" type="#_x0000_t75" alt="eqIdf410a19d22874a89b93a230ae8fa4277" style="width:1in;height:15.75pt" o:ole="">
            <v:imagedata r:id="rId87" o:title="eqIdf410a19d22874a89b93a230ae8fa4277"/>
          </v:shape>
          <o:OLEObject Type="Embed" ProgID="Equation.DSMT4" ShapeID="对象 291" DrawAspect="Content" ObjectID="_1705500112" r:id="rId88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571625" cy="866775"/>
            <wp:effectExtent l="0" t="0" r="9525" b="9525"/>
            <wp:docPr id="98" name="图片 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A6" w:rsidRDefault="004F6FA6" w:rsidP="004F6FA6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object w:dxaOrig="960" w:dyaOrig="312">
          <v:shape id="对象 292" o:spid="_x0000_i1058" type="#_x0000_t75" alt="eqId68a77920d3474a538576830588809789" style="width:48pt;height:15.75pt" o:ole="">
            <v:imagedata r:id="rId90" o:title="eqId68a77920d3474a538576830588809789"/>
          </v:shape>
          <o:OLEObject Type="Embed" ProgID="Equation.DSMT4" ShapeID="对象 292" DrawAspect="Content" ObjectID="_1705500113" r:id="rId91"/>
        </w:objec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0.1</w:t>
      </w:r>
      <w:r>
        <w:rPr>
          <w:bCs/>
          <w:color w:val="FF0000"/>
        </w:rPr>
        <w:t xml:space="preserve">    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/>
          <w:bCs/>
          <w:color w:val="FF0000"/>
        </w:rPr>
        <w:t>由图可知，标尺的分度值为</w:t>
      </w:r>
      <w:r>
        <w:rPr>
          <w:bCs/>
          <w:color w:val="FF0000"/>
        </w:rPr>
        <w:object w:dxaOrig="525" w:dyaOrig="315">
          <v:shape id="对象 293" o:spid="_x0000_i1059" type="#_x0000_t75" alt="eqIdd63a014004d2492fb9e8bdfd5ec03a36" style="width:26.25pt;height:15.75pt" o:ole="">
            <v:imagedata r:id="rId92" o:title="eqIdd63a014004d2492fb9e8bdfd5ec03a36"/>
          </v:shape>
          <o:OLEObject Type="Embed" ProgID="Equation.DSMT4" ShapeID="对象 293" DrawAspect="Content" ObjectID="_1705500114" r:id="rId93"/>
        </w:object>
      </w:r>
      <w:r>
        <w:rPr>
          <w:rFonts w:ascii="宋体" w:hAnsi="宋体" w:cs="宋体"/>
          <w:bCs/>
          <w:color w:val="FF0000"/>
        </w:rPr>
        <w:t>，物块的质量</w:t>
      </w:r>
      <w:r>
        <w:rPr>
          <w:bCs/>
          <w:color w:val="FF0000"/>
        </w:rPr>
        <w:object w:dxaOrig="2816" w:dyaOrig="319">
          <v:shape id="对象 294" o:spid="_x0000_i1060" type="#_x0000_t75" alt="eqId0fc75b2108454841bc6a8b255fe5e2fa" style="width:141pt;height:15.75pt" o:ole="">
            <v:imagedata r:id="rId94" o:title="eqId0fc75b2108454841bc6a8b255fe5e2fa"/>
          </v:shape>
          <o:OLEObject Type="Embed" ProgID="Equation.DSMT4" ShapeID="对象 294" DrawAspect="Content" ObjectID="_1705500115" r:id="rId95"/>
        </w:object>
      </w:r>
      <w:r>
        <w:rPr>
          <w:rFonts w:ascii="宋体" w:hAnsi="宋体" w:cs="宋体"/>
          <w:bCs/>
          <w:color w:val="FF0000"/>
        </w:rPr>
        <w:t>，则物块的密度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728" w:dyaOrig="612">
          <v:shape id="对象 295" o:spid="_x0000_i1061" type="#_x0000_t75" alt="eqId314828f17db24093806b36b508b20318" style="width:236.25pt;height:30.75pt" o:ole="">
            <v:imagedata r:id="rId96" o:title="eqId314828f17db24093806b36b508b20318"/>
          </v:shape>
          <o:OLEObject Type="Embed" ProgID="Equation.DSMT4" ShapeID="对象 295" DrawAspect="Content" ObjectID="_1705500116" r:id="rId97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/>
          <w:bCs/>
          <w:color w:val="FF0000"/>
        </w:rPr>
        <w:t>将物块浸没在水中时排开水的体积</w:t>
      </w:r>
      <w:r>
        <w:rPr>
          <w:bCs/>
          <w:color w:val="FF0000"/>
        </w:rPr>
        <w:object w:dxaOrig="2712" w:dyaOrig="408">
          <v:shape id="对象 296" o:spid="_x0000_i1062" type="#_x0000_t75" alt="eqId78f82e5ac1274b67b31e5dec6a173473" style="width:135.75pt;height:20.25pt" o:ole="">
            <v:imagedata r:id="rId98" o:title="eqId78f82e5ac1274b67b31e5dec6a173473"/>
          </v:shape>
          <o:OLEObject Type="Embed" ProgID="Equation.DSMT4" ShapeID="对象 296" DrawAspect="Content" ObjectID="_1705500117" r:id="rId99"/>
        </w:object>
      </w:r>
      <w:r>
        <w:rPr>
          <w:rFonts w:ascii="宋体" w:hAnsi="宋体" w:cs="宋体"/>
          <w:bCs/>
          <w:color w:val="FF0000"/>
        </w:rPr>
        <w:t>，则物体受到的浮力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5870" w:dyaOrig="408">
          <v:shape id="对象 297" o:spid="_x0000_i1063" type="#_x0000_t75" alt="eqIdaecebbda562946f9bed4172740f091ff" style="width:293.25pt;height:20.25pt" o:ole="">
            <v:imagedata r:id="rId100" o:title="eqIdaecebbda562946f9bed4172740f091ff"/>
          </v:shape>
          <o:OLEObject Type="Embed" ProgID="Equation.DSMT4" ShapeID="对象 297" DrawAspect="Content" ObjectID="_1705500118" r:id="rId101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22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云南红河哈尼族彝族自治州</w:t>
      </w:r>
      <w:r>
        <w:rPr>
          <w:bCs/>
        </w:rPr>
        <w:t>·</w:t>
      </w:r>
      <w:r>
        <w:rPr>
          <w:bCs/>
        </w:rPr>
        <w:t>九年级二模）</w:t>
      </w:r>
      <w:r>
        <w:rPr>
          <w:rFonts w:ascii="宋体" w:hAnsi="宋体" w:cs="宋体"/>
          <w:bCs/>
        </w:rPr>
        <w:t>两个完全相同的空牙膏袋，将一只挤瘪，另一次撑开，分别放入装有相同深度水的相同容器里，如图所示，两只牙膏袋所受的浮力</w:t>
      </w:r>
      <w:r>
        <w:rPr>
          <w:bCs/>
        </w:rPr>
        <w:object w:dxaOrig="315" w:dyaOrig="360">
          <v:shape id="对象 298" o:spid="_x0000_i1064" type="#_x0000_t75" alt="eqId42d20587aab34d4e8ba5377b004ebc8c" style="width:15.75pt;height:18pt" o:ole="">
            <v:imagedata r:id="rId102" o:title="eqId42d20587aab34d4e8ba5377b004ebc8c"/>
          </v:shape>
          <o:OLEObject Type="Embed" ProgID="Equation.DSMT4" ShapeID="对象 298" DrawAspect="Content" ObjectID="_1705500119" r:id="rId103"/>
        </w:object>
      </w:r>
      <w:r>
        <w:rPr>
          <w:rFonts w:ascii="宋体" w:hAnsi="宋体" w:cs="宋体"/>
          <w:bCs/>
        </w:rPr>
        <w:t>和</w:t>
      </w:r>
      <w:r>
        <w:rPr>
          <w:bCs/>
        </w:rPr>
        <w:object w:dxaOrig="345" w:dyaOrig="360">
          <v:shape id="对象 299" o:spid="_x0000_i1065" type="#_x0000_t75" alt="eqIdd8d8e56182484c67a14cf75ae7d5f2e2" style="width:17.25pt;height:18pt" o:ole="">
            <v:imagedata r:id="rId104" o:title="eqIdd8d8e56182484c67a14cf75ae7d5f2e2"/>
          </v:shape>
          <o:OLEObject Type="Embed" ProgID="Equation.DSMT4" ShapeID="对象 299" DrawAspect="Content" ObjectID="_1705500120" r:id="rId105"/>
        </w:object>
      </w:r>
      <w:r>
        <w:rPr>
          <w:rFonts w:ascii="宋体" w:hAnsi="宋体" w:cs="宋体"/>
          <w:bCs/>
        </w:rPr>
        <w:t>的大小关系是：</w:t>
      </w:r>
      <w:r>
        <w:rPr>
          <w:bCs/>
        </w:rPr>
        <w:object w:dxaOrig="315" w:dyaOrig="360">
          <v:shape id="对象 300" o:spid="_x0000_i1066" type="#_x0000_t75" alt="eqId42d20587aab34d4e8ba5377b004ebc8c" style="width:15.75pt;height:18pt" o:ole="">
            <v:imagedata r:id="rId102" o:title="eqId42d20587aab34d4e8ba5377b004ebc8c"/>
          </v:shape>
          <o:OLEObject Type="Embed" ProgID="Equation.DSMT4" ShapeID="对象 300" DrawAspect="Content" ObjectID="_1705500121" r:id="rId106"/>
        </w:object>
      </w:r>
      <w:r>
        <w:rPr>
          <w:bCs/>
        </w:rPr>
        <w:t>___</w:t>
      </w:r>
      <w:r>
        <w:rPr>
          <w:bCs/>
        </w:rPr>
        <w:object w:dxaOrig="345" w:dyaOrig="360">
          <v:shape id="对象 301" o:spid="_x0000_i1067" type="#_x0000_t75" alt="eqIdd8d8e56182484c67a14cf75ae7d5f2e2" style="width:17.25pt;height:18pt" o:ole="">
            <v:imagedata r:id="rId104" o:title="eqIdd8d8e56182484c67a14cf75ae7d5f2e2"/>
          </v:shape>
          <o:OLEObject Type="Embed" ProgID="Equation.DSMT4" ShapeID="对象 301" DrawAspect="Content" ObjectID="_1705500122" r:id="rId107"/>
        </w:object>
      </w:r>
      <w:r>
        <w:rPr>
          <w:rFonts w:ascii="宋体" w:hAnsi="宋体" w:cs="宋体"/>
          <w:bCs/>
        </w:rPr>
        <w:t>；两次杯底受到水的压强</w:t>
      </w:r>
      <w:r>
        <w:rPr>
          <w:bCs/>
        </w:rPr>
        <w:object w:dxaOrig="340" w:dyaOrig="367">
          <v:shape id="对象 302" o:spid="_x0000_i1068" type="#_x0000_t75" alt="eqIda89110ddc84c4e9f82d9af25ce85b4c9" style="width:17.25pt;height:18pt" o:ole="">
            <v:imagedata r:id="rId108" o:title="eqIda89110ddc84c4e9f82d9af25ce85b4c9"/>
          </v:shape>
          <o:OLEObject Type="Embed" ProgID="Equation.DSMT4" ShapeID="对象 302" DrawAspect="Content" ObjectID="_1705500123" r:id="rId109"/>
        </w:object>
      </w:r>
      <w:r>
        <w:rPr>
          <w:rFonts w:ascii="宋体" w:hAnsi="宋体" w:cs="宋体"/>
          <w:bCs/>
        </w:rPr>
        <w:t>和</w:t>
      </w:r>
      <w:r>
        <w:rPr>
          <w:bCs/>
        </w:rPr>
        <w:object w:dxaOrig="300" w:dyaOrig="320">
          <v:shape id="对象 303" o:spid="_x0000_i1069" type="#_x0000_t75" alt="eqId049525c3011f45118654389a7ed91890" style="width:15pt;height:15.75pt" o:ole="">
            <v:imagedata r:id="rId110" o:title="eqId049525c3011f45118654389a7ed91890"/>
          </v:shape>
          <o:OLEObject Type="Embed" ProgID="Equation.DSMT4" ShapeID="对象 303" DrawAspect="Content" ObjectID="_1705500124" r:id="rId111"/>
        </w:object>
      </w:r>
      <w:r>
        <w:rPr>
          <w:rFonts w:ascii="宋体" w:hAnsi="宋体" w:cs="宋体"/>
          <w:bCs/>
        </w:rPr>
        <w:t>的大小关系是：</w:t>
      </w:r>
      <w:r>
        <w:rPr>
          <w:bCs/>
        </w:rPr>
        <w:object w:dxaOrig="340" w:dyaOrig="367">
          <v:shape id="对象 304" o:spid="_x0000_i1070" type="#_x0000_t75" alt="eqIda89110ddc84c4e9f82d9af25ce85b4c9" style="width:17.25pt;height:18pt" o:ole="">
            <v:imagedata r:id="rId108" o:title="eqIda89110ddc84c4e9f82d9af25ce85b4c9"/>
          </v:shape>
          <o:OLEObject Type="Embed" ProgID="Equation.DSMT4" ShapeID="对象 304" DrawAspect="Content" ObjectID="_1705500125" r:id="rId112"/>
        </w:object>
      </w:r>
      <w:r>
        <w:rPr>
          <w:bCs/>
        </w:rPr>
        <w:t>___</w:t>
      </w:r>
      <w:r>
        <w:rPr>
          <w:rFonts w:eastAsia="Times New Roman"/>
          <w:bCs/>
          <w:i/>
        </w:rPr>
        <w:t>p</w:t>
      </w:r>
      <w:r>
        <w:rPr>
          <w:rFonts w:ascii="宋体" w:hAnsi="宋体" w:cs="宋体"/>
          <w:bCs/>
          <w:vertAlign w:val="subscript"/>
        </w:rPr>
        <w:t>乙</w:t>
      </w:r>
      <w:r>
        <w:rPr>
          <w:rFonts w:ascii="宋体" w:hAnsi="宋体" w:cs="宋体"/>
          <w:bCs/>
        </w:rPr>
        <w:t>。（填“</w:t>
      </w:r>
      <w:r>
        <w:rPr>
          <w:bCs/>
        </w:rPr>
        <w:object w:dxaOrig="195" w:dyaOrig="210">
          <v:shape id="对象 305" o:spid="_x0000_i1071" type="#_x0000_t75" alt="eqId26c68a5adcee40a8b6edcb0d126dc0c7" style="width:9.75pt;height:10.5pt" o:ole="">
            <v:imagedata r:id="rId113" o:title="eqId26c68a5adcee40a8b6edcb0d126dc0c7"/>
          </v:shape>
          <o:OLEObject Type="Embed" ProgID="Equation.DSMT4" ShapeID="对象 305" DrawAspect="Content" ObjectID="_1705500126" r:id="rId114"/>
        </w:object>
      </w:r>
      <w:r>
        <w:rPr>
          <w:rFonts w:ascii="宋体" w:hAnsi="宋体" w:cs="宋体"/>
          <w:bCs/>
        </w:rPr>
        <w:t>”、“</w:t>
      </w:r>
      <w:r>
        <w:rPr>
          <w:rFonts w:eastAsia="Times New Roman"/>
          <w:bCs/>
        </w:rPr>
        <w:t xml:space="preserve"> </w:t>
      </w:r>
      <w:r>
        <w:rPr>
          <w:bCs/>
        </w:rPr>
        <w:object w:dxaOrig="200" w:dyaOrig="180">
          <v:shape id="对象 306" o:spid="_x0000_i1072" type="#_x0000_t75" alt="eqId1f2c92dfd3d8438ca50bd7b1c0ed8a80" style="width:9.75pt;height:9pt" o:ole="">
            <v:imagedata r:id="rId115" o:title="eqId1f2c92dfd3d8438ca50bd7b1c0ed8a80"/>
          </v:shape>
          <o:OLEObject Type="Embed" ProgID="Equation.DSMT4" ShapeID="对象 306" DrawAspect="Content" ObjectID="_1705500127" r:id="rId116"/>
        </w:object>
      </w:r>
      <w:r>
        <w:rPr>
          <w:rFonts w:ascii="宋体" w:hAnsi="宋体" w:cs="宋体"/>
          <w:bCs/>
        </w:rPr>
        <w:t>”或“</w:t>
      </w:r>
      <w:r>
        <w:rPr>
          <w:bCs/>
        </w:rPr>
        <w:object w:dxaOrig="195" w:dyaOrig="210">
          <v:shape id="对象 307" o:spid="_x0000_i1073" type="#_x0000_t75" alt="eqId11ecd0343b004be08b6c320745e5c99c" style="width:9.75pt;height:10.5pt" o:ole="">
            <v:imagedata r:id="rId117" o:title="eqId11ecd0343b004be08b6c320745e5c99c"/>
          </v:shape>
          <o:OLEObject Type="Embed" ProgID="Equation.DSMT4" ShapeID="对象 307" DrawAspect="Content" ObjectID="_1705500128" r:id="rId118"/>
        </w:object>
      </w:r>
      <w:r>
        <w:rPr>
          <w:rFonts w:ascii="宋体" w:hAnsi="宋体" w:cs="宋体"/>
          <w:bCs/>
        </w:rPr>
        <w:t>”）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485900" cy="1047750"/>
            <wp:effectExtent l="0" t="0" r="0" b="0"/>
            <wp:docPr id="97" name="图片 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32758654" descr="figure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object w:dxaOrig="195" w:dyaOrig="210">
          <v:shape id="对象 308" o:spid="_x0000_i1074" type="#_x0000_t75" alt="eqId11ecd0343b004be08b6c320745e5c99c" style="width:9.75pt;height:10.5pt" o:ole="">
            <v:imagedata r:id="rId117" o:title="eqId11ecd0343b004be08b6c320745e5c99c"/>
          </v:shape>
          <o:OLEObject Type="Embed" ProgID="Equation.DSMT4" ShapeID="对象 308" DrawAspect="Content" ObjectID="_1705500129" r:id="rId120"/>
        </w:objec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object w:dxaOrig="195" w:dyaOrig="210">
          <v:shape id="对象 309" o:spid="_x0000_i1075" type="#_x0000_t75" alt="eqId11ecd0343b004be08b6c320745e5c99c" style="width:9.75pt;height:10.5pt" o:ole="">
            <v:imagedata r:id="rId117" o:title="eqId11ecd0343b004be08b6c320745e5c99c"/>
          </v:shape>
          <o:OLEObject Type="Embed" ProgID="Equation.DSMT4" ShapeID="对象 309" DrawAspect="Content" ObjectID="_1705500130" r:id="rId121"/>
        </w:object>
      </w:r>
      <w:r>
        <w:rPr>
          <w:bCs/>
          <w:color w:val="FF0000"/>
        </w:rPr>
        <w:t xml:space="preserve">    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[1][2]</w:t>
      </w:r>
      <w:r>
        <w:rPr>
          <w:rFonts w:ascii="宋体" w:hAnsi="宋体" w:cs="宋体"/>
          <w:bCs/>
          <w:color w:val="FF0000"/>
        </w:rPr>
        <w:t>甲下沉，说明</w:t>
      </w:r>
      <w:r>
        <w:rPr>
          <w:bCs/>
          <w:color w:val="FF0000"/>
        </w:rPr>
        <w:object w:dxaOrig="780" w:dyaOrig="380">
          <v:shape id="对象 310" o:spid="_x0000_i1076" type="#_x0000_t75" alt="eqId19d6860643b44fd8adad878c95b5cae9" style="width:39pt;height:18.75pt" o:ole="">
            <v:imagedata r:id="rId122" o:title="eqId19d6860643b44fd8adad878c95b5cae9"/>
          </v:shape>
          <o:OLEObject Type="Embed" ProgID="Equation.DSMT4" ShapeID="对象 310" DrawAspect="Content" ObjectID="_1705500131" r:id="rId123"/>
        </w:object>
      </w:r>
      <w:r>
        <w:rPr>
          <w:rFonts w:ascii="宋体" w:hAnsi="宋体" w:cs="宋体"/>
          <w:bCs/>
          <w:color w:val="FF0000"/>
        </w:rPr>
        <w:t>；乙漂浮，说明</w:t>
      </w:r>
      <w:r>
        <w:rPr>
          <w:bCs/>
          <w:color w:val="FF0000"/>
        </w:rPr>
        <w:object w:dxaOrig="855" w:dyaOrig="405">
          <v:shape id="对象 311" o:spid="_x0000_i1077" type="#_x0000_t75" alt="eqIdaa5aeaba711c416da77ab5ca246b80c6" style="width:42.75pt;height:20.25pt" o:ole="">
            <v:imagedata r:id="rId124" o:title="eqIdaa5aeaba711c416da77ab5ca246b80c6"/>
          </v:shape>
          <o:OLEObject Type="Embed" ProgID="Equation.DSMT4" ShapeID="对象 311" DrawAspect="Content" ObjectID="_1705500132" r:id="rId125"/>
        </w:object>
      </w:r>
      <w:r>
        <w:rPr>
          <w:rFonts w:ascii="宋体" w:hAnsi="宋体" w:cs="宋体"/>
          <w:bCs/>
          <w:color w:val="FF0000"/>
        </w:rPr>
        <w:t>，所以</w:t>
      </w:r>
      <w:r>
        <w:rPr>
          <w:bCs/>
          <w:color w:val="FF0000"/>
        </w:rPr>
        <w:object w:dxaOrig="842" w:dyaOrig="367">
          <v:shape id="对象 312" o:spid="_x0000_i1078" type="#_x0000_t75" alt="eqIdae840364a14e4d09875df4bbcecaa49d" style="width:42pt;height:18pt" o:ole="">
            <v:imagedata r:id="rId126" o:title="eqIdae840364a14e4d09875df4bbcecaa49d"/>
          </v:shape>
          <o:OLEObject Type="Embed" ProgID="Equation.DSMT4" ShapeID="对象 312" DrawAspect="Content" ObjectID="_1705500133" r:id="rId127"/>
        </w:object>
      </w:r>
      <w:r>
        <w:rPr>
          <w:rFonts w:ascii="宋体" w:hAnsi="宋体" w:cs="宋体"/>
          <w:bCs/>
          <w:color w:val="FF0000"/>
        </w:rPr>
        <w:t>；由</w:t>
      </w:r>
      <w:r>
        <w:rPr>
          <w:bCs/>
          <w:color w:val="FF0000"/>
        </w:rPr>
        <w:object w:dxaOrig="1320" w:dyaOrig="375">
          <v:shape id="对象 313" o:spid="_x0000_i1079" type="#_x0000_t75" alt="eqIdce78d1700de8463fb5013ed58d9b6f18" style="width:66pt;height:18.75pt" o:ole="">
            <v:imagedata r:id="rId76" o:title="eqIdce78d1700de8463fb5013ed58d9b6f18"/>
          </v:shape>
          <o:OLEObject Type="Embed" ProgID="Equation.DSMT4" ShapeID="对象 313" DrawAspect="Content" ObjectID="_1705500134" r:id="rId128"/>
        </w:object>
      </w:r>
      <w:r>
        <w:rPr>
          <w:rFonts w:ascii="宋体" w:hAnsi="宋体" w:cs="宋体"/>
          <w:bCs/>
          <w:color w:val="FF0000"/>
        </w:rPr>
        <w:t>可得</w:t>
      </w:r>
      <w:r>
        <w:rPr>
          <w:bCs/>
          <w:color w:val="FF0000"/>
        </w:rPr>
        <w:object w:dxaOrig="1125" w:dyaOrig="375">
          <v:shape id="对象 314" o:spid="_x0000_i1080" type="#_x0000_t75" alt="eqId0b4d7046dfac440c8f0ff4a4604b24c1" style="width:56.25pt;height:18.75pt" o:ole="">
            <v:imagedata r:id="rId129" o:title="eqId0b4d7046dfac440c8f0ff4a4604b24c1"/>
          </v:shape>
          <o:OLEObject Type="Embed" ProgID="Equation.DSMT4" ShapeID="对象 314" DrawAspect="Content" ObjectID="_1705500135" r:id="rId130"/>
        </w:object>
      </w:r>
      <w:r>
        <w:rPr>
          <w:rFonts w:ascii="宋体" w:hAnsi="宋体" w:cs="宋体"/>
          <w:bCs/>
          <w:color w:val="FF0000"/>
        </w:rPr>
        <w:t>；由于两次都拧紧盖后装有相同深度水的相同容器里，所以</w:t>
      </w:r>
      <w:r>
        <w:rPr>
          <w:bCs/>
          <w:color w:val="FF0000"/>
        </w:rPr>
        <w:object w:dxaOrig="780" w:dyaOrig="360">
          <v:shape id="对象 315" o:spid="_x0000_i1081" type="#_x0000_t75" alt="eqId805b568f0c8e455394270a70b8751b00" style="width:39pt;height:18pt" o:ole="">
            <v:imagedata r:id="rId131" o:title="eqId805b568f0c8e455394270a70b8751b00"/>
          </v:shape>
          <o:OLEObject Type="Embed" ProgID="Equation.DSMT4" ShapeID="对象 315" DrawAspect="Content" ObjectID="_1705500136" r:id="rId132"/>
        </w:object>
      </w:r>
      <w:r>
        <w:rPr>
          <w:rFonts w:ascii="宋体" w:hAnsi="宋体" w:cs="宋体"/>
          <w:bCs/>
          <w:color w:val="FF0000"/>
        </w:rPr>
        <w:t>，由</w:t>
      </w:r>
      <w:r>
        <w:rPr>
          <w:bCs/>
          <w:color w:val="FF0000"/>
        </w:rPr>
        <w:object w:dxaOrig="1020" w:dyaOrig="375">
          <v:shape id="对象 316" o:spid="_x0000_i1082" type="#_x0000_t75" alt="eqIdd3d7cf3530494ffdb9352302d585667a" style="width:51pt;height:18.75pt" o:ole="">
            <v:imagedata r:id="rId133" o:title="eqIdd3d7cf3530494ffdb9352302d585667a"/>
          </v:shape>
          <o:OLEObject Type="Embed" ProgID="Equation.DSMT4" ShapeID="对象 316" DrawAspect="Content" ObjectID="_1705500137" r:id="rId134"/>
        </w:object>
      </w:r>
      <w:r>
        <w:rPr>
          <w:rFonts w:ascii="宋体" w:hAnsi="宋体" w:cs="宋体"/>
          <w:bCs/>
          <w:color w:val="FF0000"/>
        </w:rPr>
        <w:t>得</w:t>
      </w:r>
      <w:r>
        <w:rPr>
          <w:bCs/>
          <w:color w:val="FF0000"/>
        </w:rPr>
        <w:object w:dxaOrig="855" w:dyaOrig="360">
          <v:shape id="对象 317" o:spid="_x0000_i1083" type="#_x0000_t75" alt="eqIdee9e9cae7f0049ed84380bfe64abeb42" style="width:42.75pt;height:18pt" o:ole="">
            <v:imagedata r:id="rId135" o:title="eqIdee9e9cae7f0049ed84380bfe64abeb42"/>
          </v:shape>
          <o:OLEObject Type="Embed" ProgID="Equation.DSMT4" ShapeID="对象 317" DrawAspect="Content" ObjectID="_1705500138" r:id="rId136"/>
        </w:object>
      </w:r>
      <w:r>
        <w:rPr>
          <w:rFonts w:ascii="宋体" w:hAnsi="宋体" w:cs="宋体"/>
          <w:bCs/>
          <w:color w:val="FF0000"/>
        </w:rPr>
        <w:t>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23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广东佛山市</w:t>
      </w:r>
      <w:r>
        <w:rPr>
          <w:bCs/>
        </w:rPr>
        <w:t>·</w:t>
      </w:r>
      <w:r>
        <w:rPr>
          <w:bCs/>
        </w:rPr>
        <w:t>九年级其他模拟）</w:t>
      </w:r>
      <w:r>
        <w:rPr>
          <w:rFonts w:ascii="宋体" w:hAnsi="宋体" w:cs="宋体"/>
          <w:bCs/>
        </w:rPr>
        <w:t>如图所示，在装满水的溢水杯中放入质量为</w:t>
      </w:r>
      <w:r>
        <w:rPr>
          <w:rFonts w:eastAsia="Times New Roman"/>
          <w:bCs/>
        </w:rPr>
        <w:t>0.5kg</w:t>
      </w:r>
      <w:r>
        <w:rPr>
          <w:rFonts w:ascii="宋体" w:hAnsi="宋体" w:cs="宋体"/>
          <w:bCs/>
        </w:rPr>
        <w:t>的木块（木块不吸水），溢出的水全部用小烧杯接住，木块静止时受到的浮力为</w:t>
      </w:r>
      <w:r>
        <w:rPr>
          <w:bCs/>
        </w:rPr>
        <w:t>______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，小烧杯中水的重力为</w:t>
      </w:r>
      <w:r>
        <w:rPr>
          <w:bCs/>
        </w:rPr>
        <w:t>______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，溢出水后溢水杯底受到水的压强</w:t>
      </w:r>
      <w:r>
        <w:rPr>
          <w:bCs/>
        </w:rPr>
        <w:t>______</w:t>
      </w:r>
      <w:r>
        <w:rPr>
          <w:rFonts w:ascii="宋体" w:hAnsi="宋体" w:cs="宋体"/>
          <w:bCs/>
        </w:rPr>
        <w:t>（选填“变大”、“变小”或“不变”）。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190625" cy="1038225"/>
            <wp:effectExtent l="0" t="0" r="9525" b="9525"/>
            <wp:docPr id="96" name="图片 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5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5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不变</w:t>
      </w:r>
      <w:r>
        <w:rPr>
          <w:bCs/>
          <w:color w:val="FF0000"/>
        </w:rPr>
        <w:t xml:space="preserve">    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/>
          <w:bCs/>
          <w:color w:val="FF0000"/>
        </w:rPr>
        <w:t>由图可知，木块静止时处于漂浮状态，则受到的浮力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644" w:dyaOrig="363">
          <v:shape id="对象 318" o:spid="_x0000_i1084" type="#_x0000_t75" alt="eqId15bf3a597e3243e492afe32c66e077f3" style="width:182.25pt;height:18pt" o:ole="">
            <v:imagedata r:id="rId138" o:title="eqId15bf3a597e3243e492afe32c66e077f3"/>
          </v:shape>
          <o:OLEObject Type="Embed" ProgID="Equation.DSMT4" ShapeID="对象 318" DrawAspect="Content" ObjectID="_1705500139" r:id="rId139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/>
          <w:bCs/>
          <w:color w:val="FF0000"/>
        </w:rPr>
        <w:t>由阿基米德原理可得，小烧杯中水的重力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478" w:dyaOrig="376">
          <v:shape id="对象 319" o:spid="_x0000_i1085" type="#_x0000_t75" alt="eqId7ec4899c4b5e4bada071e0016069a7ff" style="width:74.25pt;height:18.75pt" o:ole="">
            <v:imagedata r:id="rId140" o:title="eqId7ec4899c4b5e4bada071e0016069a7ff"/>
          </v:shape>
          <o:OLEObject Type="Embed" ProgID="Equation.DSMT4" ShapeID="对象 319" DrawAspect="Content" ObjectID="_1705500140" r:id="rId141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[3]</w:t>
      </w:r>
      <w:r>
        <w:rPr>
          <w:rFonts w:ascii="宋体" w:hAnsi="宋体" w:cs="宋体"/>
          <w:bCs/>
          <w:color w:val="FF0000"/>
        </w:rPr>
        <w:t>在装满水的溢水杯中放入木块后，溢水杯内水的深度不变，由</w:t>
      </w:r>
      <w:r>
        <w:rPr>
          <w:bCs/>
          <w:color w:val="FF0000"/>
        </w:rPr>
        <w:object w:dxaOrig="1014" w:dyaOrig="376">
          <v:shape id="对象 320" o:spid="_x0000_i1086" type="#_x0000_t75" alt="eqIdcb797a5e49cc49b8a6447b534b80a14d" style="width:51pt;height:18.75pt" o:ole="">
            <v:imagedata r:id="rId142" o:title="eqIdcb797a5e49cc49b8a6447b534b80a14d"/>
          </v:shape>
          <o:OLEObject Type="Embed" ProgID="Equation.DSMT4" ShapeID="对象 320" DrawAspect="Content" ObjectID="_1705500141" r:id="rId143"/>
        </w:object>
      </w:r>
      <w:r>
        <w:rPr>
          <w:rFonts w:ascii="宋体" w:hAnsi="宋体" w:cs="宋体"/>
          <w:bCs/>
          <w:color w:val="FF0000"/>
        </w:rPr>
        <w:t>可知，水杯底受到水的压强不变。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24</w:t>
      </w:r>
      <w:r>
        <w:rPr>
          <w:bCs/>
          <w:color w:val="FF0000"/>
        </w:rPr>
        <w:t>．（</w:t>
      </w:r>
      <w:r>
        <w:rPr>
          <w:bCs/>
          <w:color w:val="FF0000"/>
        </w:rPr>
        <w:t>2020·</w:t>
      </w:r>
      <w:r>
        <w:rPr>
          <w:bCs/>
          <w:color w:val="FF0000"/>
        </w:rPr>
        <w:t>山西运城市</w:t>
      </w:r>
      <w:r>
        <w:rPr>
          <w:bCs/>
          <w:color w:val="FF0000"/>
        </w:rPr>
        <w:t>·</w:t>
      </w:r>
      <w:r>
        <w:rPr>
          <w:bCs/>
          <w:color w:val="FF0000"/>
        </w:rPr>
        <w:t>八年级期末）</w:t>
      </w:r>
      <w:r>
        <w:rPr>
          <w:rFonts w:ascii="宋体" w:hAnsi="宋体" w:cs="宋体"/>
          <w:bCs/>
          <w:color w:val="FF0000"/>
        </w:rPr>
        <w:t>一木块放在盛满水的容器中漂浮，溢出水的质量是</w:t>
      </w:r>
      <w:r>
        <w:rPr>
          <w:rFonts w:eastAsia="Times New Roman"/>
          <w:bCs/>
          <w:color w:val="FF0000"/>
        </w:rPr>
        <w:t>8g</w:t>
      </w:r>
      <w:r>
        <w:rPr>
          <w:rFonts w:ascii="宋体" w:hAnsi="宋体" w:cs="宋体"/>
          <w:bCs/>
          <w:color w:val="FF0000"/>
        </w:rPr>
        <w:t>，则木块受到的浮力为</w:t>
      </w:r>
      <w:r>
        <w:rPr>
          <w:bCs/>
          <w:color w:val="FF0000"/>
        </w:rPr>
        <w:t>______</w:t>
      </w:r>
      <w:r>
        <w:rPr>
          <w:rFonts w:ascii="宋体" w:hAnsi="宋体" w:cs="宋体"/>
          <w:bCs/>
          <w:color w:val="FF0000"/>
        </w:rPr>
        <w:t>；若将它放在盛满盐水的容器中（</w:t>
      </w:r>
      <w:r>
        <w:rPr>
          <w:rFonts w:eastAsia="Times New Roman"/>
          <w:bCs/>
          <w:i/>
          <w:color w:val="FF0000"/>
        </w:rPr>
        <w:t>ρ</w:t>
      </w:r>
      <w:r>
        <w:rPr>
          <w:rFonts w:ascii="宋体" w:hAnsi="宋体" w:cs="宋体"/>
          <w:bCs/>
          <w:color w:val="FF0000"/>
          <w:vertAlign w:val="subscript"/>
        </w:rPr>
        <w:t>盐水</w:t>
      </w:r>
      <w:r>
        <w:rPr>
          <w:rFonts w:eastAsia="Times New Roman"/>
          <w:bCs/>
          <w:color w:val="FF0000"/>
        </w:rPr>
        <w:t>&gt;</w:t>
      </w:r>
      <w:r>
        <w:rPr>
          <w:rFonts w:eastAsia="Times New Roman"/>
          <w:bCs/>
          <w:i/>
          <w:color w:val="FF0000"/>
        </w:rPr>
        <w:t>ρ</w:t>
      </w:r>
      <w:r>
        <w:rPr>
          <w:rFonts w:ascii="宋体" w:hAnsi="宋体" w:cs="宋体"/>
          <w:bCs/>
          <w:color w:val="FF0000"/>
          <w:vertAlign w:val="subscript"/>
        </w:rPr>
        <w:t>水</w:t>
      </w:r>
      <w:r>
        <w:rPr>
          <w:rFonts w:ascii="宋体" w:hAnsi="宋体" w:cs="宋体"/>
          <w:bCs/>
          <w:color w:val="FF0000"/>
        </w:rPr>
        <w:t>），溢出盐水的质量</w:t>
      </w:r>
      <w:r>
        <w:rPr>
          <w:bCs/>
          <w:color w:val="FF0000"/>
        </w:rPr>
        <w:t>______</w:t>
      </w:r>
      <w:r>
        <w:rPr>
          <w:rFonts w:eastAsia="Times New Roman"/>
          <w:bCs/>
          <w:color w:val="FF0000"/>
        </w:rPr>
        <w:t>8g</w:t>
      </w:r>
      <w:r>
        <w:rPr>
          <w:rFonts w:ascii="宋体" w:hAnsi="宋体" w:cs="宋体"/>
          <w:bCs/>
          <w:color w:val="FF0000"/>
        </w:rPr>
        <w:t>（选填“大于”、“小于”或“等于”）。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0.08N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等于</w:t>
      </w:r>
      <w:r>
        <w:rPr>
          <w:bCs/>
          <w:color w:val="FF0000"/>
        </w:rPr>
        <w:t xml:space="preserve">    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/>
          <w:bCs/>
          <w:color w:val="FF0000"/>
        </w:rPr>
        <w:t>根据阿基米德原理知，木块受到的浮力为为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浮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/>
          <w:bCs/>
          <w:color w:val="FF0000"/>
          <w:vertAlign w:val="subscript"/>
        </w:rPr>
        <w:t>排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i/>
          <w:color w:val="FF0000"/>
        </w:rPr>
        <w:t>m</w:t>
      </w:r>
      <w:r>
        <w:rPr>
          <w:rFonts w:ascii="宋体" w:hAnsi="宋体" w:cs="宋体"/>
          <w:bCs/>
          <w:color w:val="FF0000"/>
          <w:vertAlign w:val="subscript"/>
        </w:rPr>
        <w:t>排</w:t>
      </w: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0.008kg×10N/kg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0.08N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/>
          <w:bCs/>
          <w:color w:val="FF0000"/>
        </w:rPr>
        <w:t>因为木块漂浮在水面上，且</w:t>
      </w:r>
      <w:r>
        <w:rPr>
          <w:rFonts w:eastAsia="Times New Roman"/>
          <w:bCs/>
          <w:i/>
          <w:color w:val="FF0000"/>
        </w:rPr>
        <w:t>ρ</w:t>
      </w:r>
      <w:r>
        <w:rPr>
          <w:rFonts w:ascii="宋体" w:hAnsi="宋体" w:cs="宋体"/>
          <w:bCs/>
          <w:color w:val="FF0000"/>
          <w:vertAlign w:val="subscript"/>
        </w:rPr>
        <w:t>盐水</w:t>
      </w:r>
      <w:r>
        <w:rPr>
          <w:rFonts w:ascii="宋体" w:hAnsi="宋体" w:cs="宋体"/>
          <w:bCs/>
          <w:color w:val="FF0000"/>
        </w:rPr>
        <w:t>＞</w:t>
      </w:r>
      <w:r>
        <w:rPr>
          <w:rFonts w:eastAsia="Times New Roman"/>
          <w:bCs/>
          <w:i/>
          <w:color w:val="FF0000"/>
        </w:rPr>
        <w:t>ρ</w:t>
      </w:r>
      <w:r>
        <w:rPr>
          <w:rFonts w:ascii="宋体" w:hAnsi="宋体" w:cs="宋体"/>
          <w:bCs/>
          <w:color w:val="FF0000"/>
          <w:vertAlign w:val="subscript"/>
        </w:rPr>
        <w:t>水</w:t>
      </w:r>
      <w:r>
        <w:rPr>
          <w:rFonts w:ascii="宋体" w:hAnsi="宋体" w:cs="宋体"/>
          <w:bCs/>
          <w:color w:val="FF0000"/>
        </w:rPr>
        <w:t>，所以若将此木块轻轻放入盛满盐水的杯中，也漂浮在盐水面上，所以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i/>
          <w:color w:val="FF0000"/>
        </w:rPr>
      </w:pP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浮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/>
          <w:bCs/>
          <w:color w:val="FF0000"/>
          <w:vertAlign w:val="subscript"/>
        </w:rPr>
        <w:t>排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i/>
          <w:color w:val="FF0000"/>
        </w:rPr>
        <w:t>m</w:t>
      </w:r>
      <w:r>
        <w:rPr>
          <w:rFonts w:ascii="宋体" w:hAnsi="宋体" w:cs="宋体"/>
          <w:bCs/>
          <w:color w:val="FF0000"/>
          <w:vertAlign w:val="subscript"/>
        </w:rPr>
        <w:t>排</w:t>
      </w:r>
      <w:r>
        <w:rPr>
          <w:rFonts w:eastAsia="Times New Roman"/>
          <w:bCs/>
          <w:i/>
          <w:color w:val="FF0000"/>
        </w:rPr>
        <w:t>g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/>
          <w:bCs/>
          <w:color w:val="FF0000"/>
        </w:rPr>
        <w:t>所以可以得出放入木块后，溢出盐水的质量和溢出水的质量相等，都等于</w:t>
      </w:r>
      <w:r>
        <w:rPr>
          <w:rFonts w:eastAsia="Times New Roman"/>
          <w:bCs/>
          <w:color w:val="FF0000"/>
        </w:rPr>
        <w:t>8g</w:t>
      </w:r>
      <w:r>
        <w:rPr>
          <w:rFonts w:ascii="宋体" w:hAnsi="宋体" w:cs="宋体"/>
          <w:bCs/>
          <w:color w:val="FF0000"/>
        </w:rPr>
        <w:t>。</w:t>
      </w:r>
    </w:p>
    <w:p w:rsidR="004F6FA6" w:rsidRDefault="004F6FA6" w:rsidP="004F6FA6">
      <w:pPr>
        <w:tabs>
          <w:tab w:val="left" w:pos="3960"/>
        </w:tabs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三、计算题（本题包含</w:t>
      </w:r>
      <w:r>
        <w:rPr>
          <w:rFonts w:hint="eastAsia"/>
          <w:b/>
          <w:bCs/>
          <w:sz w:val="24"/>
          <w:szCs w:val="24"/>
        </w:rPr>
        <w:t>3</w:t>
      </w:r>
      <w:r>
        <w:rPr>
          <w:rFonts w:hint="eastAsia"/>
          <w:b/>
          <w:bCs/>
          <w:sz w:val="24"/>
          <w:szCs w:val="24"/>
        </w:rPr>
        <w:t>道题，共</w:t>
      </w:r>
      <w:r>
        <w:rPr>
          <w:rFonts w:hint="eastAsia"/>
          <w:b/>
          <w:bCs/>
          <w:sz w:val="24"/>
          <w:szCs w:val="24"/>
        </w:rPr>
        <w:t>16</w:t>
      </w:r>
      <w:r>
        <w:rPr>
          <w:rFonts w:hint="eastAsia"/>
          <w:b/>
          <w:bCs/>
          <w:sz w:val="24"/>
          <w:szCs w:val="24"/>
        </w:rPr>
        <w:t>分）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25</w:t>
      </w:r>
      <w:r>
        <w:rPr>
          <w:bCs/>
        </w:rPr>
        <w:t>．（</w:t>
      </w:r>
      <w:r>
        <w:rPr>
          <w:bCs/>
        </w:rPr>
        <w:t>2021·</w:t>
      </w:r>
      <w:r>
        <w:rPr>
          <w:bCs/>
        </w:rPr>
        <w:t>北京通州区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木球被固定在水池底部的细线系住，未能浮出水面，如图所示。已知：木球的体积为</w:t>
      </w:r>
      <w:r>
        <w:rPr>
          <w:rFonts w:eastAsia="Times New Roman"/>
          <w:bCs/>
        </w:rPr>
        <w:t>3×10</w:t>
      </w:r>
      <w:r>
        <w:rPr>
          <w:rFonts w:eastAsia="Times New Roman"/>
          <w:bCs/>
          <w:vertAlign w:val="superscript"/>
        </w:rPr>
        <w:t>-3</w:t>
      </w:r>
      <w:r>
        <w:rPr>
          <w:rFonts w:eastAsia="Times New Roman"/>
          <w:bCs/>
        </w:rPr>
        <w:t>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、密度为</w:t>
      </w:r>
      <w:r>
        <w:rPr>
          <w:rFonts w:eastAsia="Times New Roman"/>
          <w:bCs/>
        </w:rPr>
        <w:t>0.6×10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，</w:t>
      </w:r>
      <w:r>
        <w:rPr>
          <w:rFonts w:eastAsia="Times New Roman"/>
          <w:bCs/>
          <w:i/>
        </w:rPr>
        <w:t>g</w:t>
      </w:r>
      <w:r>
        <w:rPr>
          <w:rFonts w:ascii="宋体" w:hAnsi="宋体" w:cs="宋体"/>
          <w:bCs/>
        </w:rPr>
        <w:t>取</w:t>
      </w:r>
      <w:r>
        <w:rPr>
          <w:rFonts w:eastAsia="Times New Roman"/>
          <w:bCs/>
        </w:rPr>
        <w:t>10N/kg</w:t>
      </w:r>
      <w:r>
        <w:rPr>
          <w:rFonts w:ascii="宋体" w:hAnsi="宋体" w:cs="宋体"/>
          <w:bCs/>
        </w:rPr>
        <w:t>。求：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木球受到的重力</w:t>
      </w:r>
      <w:r>
        <w:rPr>
          <w:rFonts w:eastAsia="Times New Roman"/>
          <w:bCs/>
          <w:i/>
        </w:rPr>
        <w:t>G</w:t>
      </w:r>
      <w:r>
        <w:rPr>
          <w:rFonts w:ascii="宋体" w:hAnsi="宋体" w:cs="宋体"/>
          <w:bCs/>
          <w:vertAlign w:val="subscript"/>
        </w:rPr>
        <w:t>木</w:t>
      </w:r>
      <w:r>
        <w:rPr>
          <w:rFonts w:ascii="宋体" w:hAnsi="宋体" w:cs="宋体"/>
          <w:bCs/>
        </w:rPr>
        <w:t>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木球受到的浮力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  <w:vertAlign w:val="subscript"/>
        </w:rPr>
        <w:t>浮</w:t>
      </w:r>
      <w:r>
        <w:rPr>
          <w:rFonts w:ascii="宋体" w:hAnsi="宋体" w:cs="宋体"/>
          <w:bCs/>
        </w:rPr>
        <w:t>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细线对木球的拉力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  <w:vertAlign w:val="subscript"/>
        </w:rPr>
        <w:t>拉</w:t>
      </w:r>
      <w:r>
        <w:rPr>
          <w:rFonts w:ascii="宋体" w:hAnsi="宋体" w:cs="宋体"/>
          <w:bCs/>
        </w:rPr>
        <w:t>。（画出木球的受力分析图）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847725" cy="600075"/>
            <wp:effectExtent l="0" t="0" r="9525" b="9525"/>
            <wp:docPr id="95" name="图片 9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0" descr="figure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A6" w:rsidRDefault="004F6FA6" w:rsidP="004F6FA6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(1)</w:t>
      </w:r>
      <w:r>
        <w:rPr>
          <w:bCs/>
          <w:color w:val="FF0000"/>
        </w:rPr>
        <w:object w:dxaOrig="480" w:dyaOrig="270">
          <v:shape id="对象 328" o:spid="_x0000_i1087" type="#_x0000_t75" alt="eqId30c3f8918c4d450596d21b0ac667310a" style="width:24pt;height:13.5pt" o:ole="">
            <v:imagedata r:id="rId145" o:title="eqId30c3f8918c4d450596d21b0ac667310a"/>
          </v:shape>
          <o:OLEObject Type="Embed" ProgID="Equation.DSMT4" ShapeID="对象 328" DrawAspect="Content" ObjectID="_1705500142" r:id="rId146"/>
        </w:object>
      </w:r>
      <w:r>
        <w:rPr>
          <w:rFonts w:ascii="宋体" w:hAnsi="宋体" w:cs="宋体"/>
          <w:bCs/>
          <w:color w:val="FF0000"/>
        </w:rPr>
        <w:t>；</w:t>
      </w:r>
      <w:r>
        <w:rPr>
          <w:rFonts w:eastAsia="Times New Roman"/>
          <w:bCs/>
          <w:color w:val="FF0000"/>
        </w:rPr>
        <w:t>(2)</w:t>
      </w:r>
      <w:r>
        <w:rPr>
          <w:bCs/>
          <w:color w:val="FF0000"/>
        </w:rPr>
        <w:object w:dxaOrig="495" w:dyaOrig="285">
          <v:shape id="对象 329" o:spid="_x0000_i1088" type="#_x0000_t75" alt="eqIda4bd4e99d9e34e8db5a5632390c7ea1c" style="width:24.75pt;height:14.25pt" o:ole="">
            <v:imagedata r:id="rId147" o:title="eqIda4bd4e99d9e34e8db5a5632390c7ea1c"/>
          </v:shape>
          <o:OLEObject Type="Embed" ProgID="Equation.DSMT4" ShapeID="对象 329" DrawAspect="Content" ObjectID="_1705500143" r:id="rId148"/>
        </w:object>
      </w:r>
      <w:r>
        <w:rPr>
          <w:rFonts w:ascii="宋体" w:hAnsi="宋体" w:cs="宋体"/>
          <w:bCs/>
          <w:color w:val="FF0000"/>
        </w:rPr>
        <w:t>；</w:t>
      </w:r>
      <w:r>
        <w:rPr>
          <w:rFonts w:eastAsia="Times New Roman"/>
          <w:bCs/>
          <w:color w:val="FF0000"/>
        </w:rPr>
        <w:t>(3)12N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(1)</w:t>
      </w:r>
      <w:r>
        <w:rPr>
          <w:rFonts w:ascii="宋体" w:hAnsi="宋体" w:cs="宋体"/>
          <w:bCs/>
          <w:color w:val="FF0000"/>
        </w:rPr>
        <w:t>木球的质量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m</w:t>
      </w:r>
      <w:r>
        <w:rPr>
          <w:rFonts w:ascii="宋体" w:hAnsi="宋体" w:cs="宋体"/>
          <w:bCs/>
          <w:color w:val="FF0000"/>
          <w:vertAlign w:val="subscript"/>
        </w:rPr>
        <w:t>木</w: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240" w:dyaOrig="255">
          <v:shape id="对象 330" o:spid="_x0000_i1089" type="#_x0000_t75" alt="eqIdd225435f575741fe9bcb96509559463e" style="width:12pt;height:12.75pt" o:ole="">
            <v:imagedata r:id="rId149" o:title="eqIdd225435f575741fe9bcb96509559463e"/>
          </v:shape>
          <o:OLEObject Type="Embed" ProgID="Equation.DSMT4" ShapeID="对象 330" DrawAspect="Content" ObjectID="_1705500144" r:id="rId150"/>
        </w:object>
      </w:r>
      <w:r>
        <w:rPr>
          <w:rFonts w:ascii="宋体" w:hAnsi="宋体" w:cs="宋体"/>
          <w:bCs/>
          <w:color w:val="FF0000"/>
          <w:vertAlign w:val="subscript"/>
        </w:rPr>
        <w:t>木</w:t>
      </w:r>
      <w:r>
        <w:rPr>
          <w:rFonts w:eastAsia="Times New Roman"/>
          <w:bCs/>
          <w:i/>
          <w:color w:val="FF0000"/>
        </w:rPr>
        <w:t>V</w:t>
      </w:r>
      <w:r>
        <w:rPr>
          <w:rFonts w:ascii="宋体" w:hAnsi="宋体" w:cs="宋体"/>
          <w:bCs/>
          <w:color w:val="FF0000"/>
          <w:vertAlign w:val="subscript"/>
        </w:rPr>
        <w:t>木</w:t>
      </w:r>
      <w:r>
        <w:rPr>
          <w:rFonts w:eastAsia="Times New Roman"/>
          <w:bCs/>
          <w:color w:val="FF0000"/>
        </w:rPr>
        <w:t>=0.6</w:t>
      </w:r>
      <w:r>
        <w:rPr>
          <w:bCs/>
          <w:color w:val="FF0000"/>
        </w:rPr>
        <w:object w:dxaOrig="495" w:dyaOrig="315">
          <v:shape id="对象 331" o:spid="_x0000_i1090" type="#_x0000_t75" alt="eqId36703a2162a2491385dfa50f2c66823d" style="width:24.75pt;height:15.75pt" o:ole="">
            <v:imagedata r:id="rId151" o:title="eqId36703a2162a2491385dfa50f2c66823d"/>
          </v:shape>
          <o:OLEObject Type="Embed" ProgID="Equation.DSMT4" ShapeID="对象 331" DrawAspect="Content" ObjectID="_1705500145" r:id="rId152"/>
        </w:object>
      </w:r>
      <w:r>
        <w:rPr>
          <w:rFonts w:eastAsia="Times New Roman"/>
          <w:bCs/>
          <w:color w:val="FF0000"/>
        </w:rPr>
        <w:t>kg/m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bCs/>
          <w:color w:val="FF0000"/>
        </w:rPr>
        <w:object w:dxaOrig="180" w:dyaOrig="195">
          <v:shape id="对象 332" o:spid="_x0000_i1091" type="#_x0000_t75" alt="eqId125def3606544bc58ccdd097b4c3556a" style="width:9pt;height:9.75pt" o:ole="">
            <v:imagedata r:id="rId153" o:title="eqId125def3606544bc58ccdd097b4c3556a"/>
          </v:shape>
          <o:OLEObject Type="Embed" ProgID="Equation.DSMT4" ShapeID="对象 332" DrawAspect="Content" ObjectID="_1705500146" r:id="rId154"/>
        </w:object>
      </w:r>
      <w:r>
        <w:rPr>
          <w:rFonts w:eastAsia="Times New Roman"/>
          <w:bCs/>
          <w:color w:val="FF0000"/>
        </w:rPr>
        <w:t>3</w:t>
      </w:r>
      <w:r>
        <w:rPr>
          <w:bCs/>
          <w:color w:val="FF0000"/>
        </w:rPr>
        <w:object w:dxaOrig="585" w:dyaOrig="315">
          <v:shape id="对象 333" o:spid="_x0000_i1092" type="#_x0000_t75" alt="eqId8da9374af2dd40e89cce1cd6fab314f5" style="width:29.25pt;height:15.75pt" o:ole="">
            <v:imagedata r:id="rId155" o:title="eqId8da9374af2dd40e89cce1cd6fab314f5"/>
          </v:shape>
          <o:OLEObject Type="Embed" ProgID="Equation.DSMT4" ShapeID="对象 333" DrawAspect="Content" ObjectID="_1705500147" r:id="rId156"/>
        </w:object>
      </w:r>
      <w:r>
        <w:rPr>
          <w:rFonts w:eastAsia="Times New Roman"/>
          <w:bCs/>
          <w:color w:val="FF0000"/>
        </w:rPr>
        <w:t>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eastAsia="Times New Roman"/>
          <w:bCs/>
          <w:color w:val="FF0000"/>
        </w:rPr>
        <w:t>=1.8kg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木球受到的重力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/>
          <w:bCs/>
          <w:color w:val="FF0000"/>
          <w:vertAlign w:val="subscript"/>
        </w:rPr>
        <w:t>木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m</w:t>
      </w:r>
      <w:r>
        <w:rPr>
          <w:rFonts w:ascii="宋体" w:hAnsi="宋体" w:cs="宋体"/>
          <w:bCs/>
          <w:color w:val="FF0000"/>
          <w:vertAlign w:val="subscript"/>
        </w:rPr>
        <w:t>木</w:t>
      </w:r>
      <w:r>
        <w:rPr>
          <w:rFonts w:eastAsia="Times New Roman"/>
          <w:bCs/>
          <w:i/>
          <w:color w:val="FF0000"/>
        </w:rPr>
        <w:t>g</w:t>
      </w:r>
      <w:r>
        <w:rPr>
          <w:rFonts w:eastAsia="Times New Roman"/>
          <w:bCs/>
          <w:color w:val="FF0000"/>
        </w:rPr>
        <w:t>=1.8kg</w:t>
      </w:r>
      <w:r>
        <w:rPr>
          <w:bCs/>
          <w:color w:val="FF0000"/>
        </w:rPr>
        <w:object w:dxaOrig="180" w:dyaOrig="195">
          <v:shape id="对象 334" o:spid="_x0000_i1093" type="#_x0000_t75" alt="eqId125def3606544bc58ccdd097b4c3556a" style="width:9pt;height:9.75pt" o:ole="">
            <v:imagedata r:id="rId153" o:title="eqId125def3606544bc58ccdd097b4c3556a"/>
          </v:shape>
          <o:OLEObject Type="Embed" ProgID="Equation.DSMT4" ShapeID="对象 334" DrawAspect="Content" ObjectID="_1705500148" r:id="rId157"/>
        </w:object>
      </w:r>
      <w:r>
        <w:rPr>
          <w:rFonts w:eastAsia="Times New Roman"/>
          <w:bCs/>
          <w:color w:val="FF0000"/>
        </w:rPr>
        <w:t>10N/kg=18N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 xml:space="preserve">(2) </w:t>
      </w:r>
      <w:r>
        <w:rPr>
          <w:rFonts w:ascii="宋体" w:hAnsi="宋体" w:cs="宋体"/>
          <w:bCs/>
          <w:color w:val="FF0000"/>
        </w:rPr>
        <w:t>木球受到的浮力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浮</w: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240" w:dyaOrig="255">
          <v:shape id="对象 335" o:spid="_x0000_i1094" type="#_x0000_t75" alt="eqIdd225435f575741fe9bcb96509559463e" style="width:12pt;height:12.75pt" o:ole="">
            <v:imagedata r:id="rId149" o:title="eqIdd225435f575741fe9bcb96509559463e"/>
          </v:shape>
          <o:OLEObject Type="Embed" ProgID="Equation.DSMT4" ShapeID="对象 335" DrawAspect="Content" ObjectID="_1705500149" r:id="rId158"/>
        </w:object>
      </w:r>
      <w:r>
        <w:rPr>
          <w:rFonts w:ascii="宋体" w:hAnsi="宋体" w:cs="宋体"/>
          <w:bCs/>
          <w:color w:val="FF0000"/>
          <w:vertAlign w:val="subscript"/>
        </w:rPr>
        <w:t>水</w:t>
      </w:r>
      <w:proofErr w:type="spellStart"/>
      <w:r>
        <w:rPr>
          <w:rFonts w:eastAsia="Times New Roman"/>
          <w:bCs/>
          <w:i/>
          <w:color w:val="FF0000"/>
        </w:rPr>
        <w:t>gV</w:t>
      </w:r>
      <w:proofErr w:type="spellEnd"/>
      <w:r>
        <w:rPr>
          <w:rFonts w:ascii="宋体" w:hAnsi="宋体" w:cs="宋体"/>
          <w:bCs/>
          <w:color w:val="FF0000"/>
          <w:vertAlign w:val="subscript"/>
        </w:rPr>
        <w:t>排</w: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240" w:dyaOrig="255">
          <v:shape id="对象 336" o:spid="_x0000_i1095" type="#_x0000_t75" alt="eqIdd225435f575741fe9bcb96509559463e" style="width:12pt;height:12.75pt" o:ole="">
            <v:imagedata r:id="rId149" o:title="eqIdd225435f575741fe9bcb96509559463e"/>
          </v:shape>
          <o:OLEObject Type="Embed" ProgID="Equation.DSMT4" ShapeID="对象 336" DrawAspect="Content" ObjectID="_1705500150" r:id="rId159"/>
        </w:object>
      </w:r>
      <w:r>
        <w:rPr>
          <w:rFonts w:ascii="宋体" w:hAnsi="宋体" w:cs="宋体"/>
          <w:bCs/>
          <w:color w:val="FF0000"/>
          <w:vertAlign w:val="subscript"/>
        </w:rPr>
        <w:t>水</w:t>
      </w:r>
      <w:proofErr w:type="spellStart"/>
      <w:r>
        <w:rPr>
          <w:rFonts w:eastAsia="Times New Roman"/>
          <w:bCs/>
          <w:i/>
          <w:color w:val="FF0000"/>
        </w:rPr>
        <w:t>gV</w:t>
      </w:r>
      <w:proofErr w:type="spellEnd"/>
      <w:r>
        <w:rPr>
          <w:rFonts w:ascii="宋体" w:hAnsi="宋体" w:cs="宋体"/>
          <w:bCs/>
          <w:color w:val="FF0000"/>
          <w:vertAlign w:val="subscript"/>
        </w:rPr>
        <w:t>木</w:t>
      </w:r>
      <w:r>
        <w:rPr>
          <w:rFonts w:eastAsia="Times New Roman"/>
          <w:bCs/>
          <w:color w:val="FF0000"/>
        </w:rPr>
        <w:t>=1.0</w:t>
      </w:r>
      <w:r>
        <w:rPr>
          <w:bCs/>
          <w:color w:val="FF0000"/>
        </w:rPr>
        <w:object w:dxaOrig="495" w:dyaOrig="315">
          <v:shape id="对象 337" o:spid="_x0000_i1096" type="#_x0000_t75" alt="eqId36703a2162a2491385dfa50f2c66823d" style="width:24.75pt;height:15.75pt" o:ole="">
            <v:imagedata r:id="rId151" o:title="eqId36703a2162a2491385dfa50f2c66823d"/>
          </v:shape>
          <o:OLEObject Type="Embed" ProgID="Equation.DSMT4" ShapeID="对象 337" DrawAspect="Content" ObjectID="_1705500151" r:id="rId160"/>
        </w:object>
      </w:r>
      <w:r>
        <w:rPr>
          <w:rFonts w:eastAsia="Times New Roman"/>
          <w:bCs/>
          <w:color w:val="FF0000"/>
        </w:rPr>
        <w:t>kg/m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bCs/>
          <w:color w:val="FF0000"/>
        </w:rPr>
        <w:object w:dxaOrig="180" w:dyaOrig="195">
          <v:shape id="对象 338" o:spid="_x0000_i1097" type="#_x0000_t75" alt="eqId125def3606544bc58ccdd097b4c3556a" style="width:9pt;height:9.75pt" o:ole="">
            <v:imagedata r:id="rId153" o:title="eqId125def3606544bc58ccdd097b4c3556a"/>
          </v:shape>
          <o:OLEObject Type="Embed" ProgID="Equation.DSMT4" ShapeID="对象 338" DrawAspect="Content" ObjectID="_1705500152" r:id="rId161"/>
        </w:object>
      </w:r>
      <w:r>
        <w:rPr>
          <w:rFonts w:eastAsia="Times New Roman"/>
          <w:bCs/>
          <w:color w:val="FF0000"/>
        </w:rPr>
        <w:t>10N/kg</w:t>
      </w:r>
      <w:r>
        <w:rPr>
          <w:bCs/>
          <w:color w:val="FF0000"/>
        </w:rPr>
        <w:object w:dxaOrig="180" w:dyaOrig="195">
          <v:shape id="对象 339" o:spid="_x0000_i1098" type="#_x0000_t75" alt="eqId125def3606544bc58ccdd097b4c3556a" style="width:9pt;height:9.75pt" o:ole="">
            <v:imagedata r:id="rId153" o:title="eqId125def3606544bc58ccdd097b4c3556a"/>
          </v:shape>
          <o:OLEObject Type="Embed" ProgID="Equation.DSMT4" ShapeID="对象 339" DrawAspect="Content" ObjectID="_1705500153" r:id="rId162"/>
        </w:object>
      </w:r>
      <w:r>
        <w:rPr>
          <w:rFonts w:eastAsia="Times New Roman"/>
          <w:bCs/>
          <w:color w:val="FF0000"/>
        </w:rPr>
        <w:t>3</w:t>
      </w:r>
      <w:r>
        <w:rPr>
          <w:bCs/>
          <w:color w:val="FF0000"/>
        </w:rPr>
        <w:object w:dxaOrig="585" w:dyaOrig="315">
          <v:shape id="对象 340" o:spid="_x0000_i1099" type="#_x0000_t75" alt="eqId8da9374af2dd40e89cce1cd6fab314f5" style="width:29.25pt;height:15.75pt" o:ole="">
            <v:imagedata r:id="rId155" o:title="eqId8da9374af2dd40e89cce1cd6fab314f5"/>
          </v:shape>
          <o:OLEObject Type="Embed" ProgID="Equation.DSMT4" ShapeID="对象 340" DrawAspect="Content" ObjectID="_1705500154" r:id="rId163"/>
        </w:object>
      </w:r>
      <w:r>
        <w:rPr>
          <w:rFonts w:eastAsia="Times New Roman"/>
          <w:bCs/>
          <w:color w:val="FF0000"/>
        </w:rPr>
        <w:t>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eastAsia="Times New Roman"/>
          <w:bCs/>
          <w:color w:val="FF0000"/>
        </w:rPr>
        <w:t>=30N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color w:val="FF0000"/>
        </w:rPr>
        <w:t>(3)</w:t>
      </w:r>
      <w:r>
        <w:rPr>
          <w:rFonts w:ascii="宋体" w:hAnsi="宋体" w:cs="宋体"/>
          <w:bCs/>
          <w:color w:val="FF0000"/>
        </w:rPr>
        <w:t>木球的受力分析如图所示</w:t>
      </w:r>
      <w:r>
        <w:rPr>
          <w:rFonts w:eastAsia="Times New Roman"/>
          <w:bCs/>
          <w:color w:val="FF0000"/>
        </w:rPr>
        <w:t xml:space="preserve">                    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noProof/>
          <w:color w:val="FF0000"/>
        </w:rPr>
        <w:drawing>
          <wp:inline distT="0" distB="0" distL="0" distR="0">
            <wp:extent cx="1009650" cy="1447800"/>
            <wp:effectExtent l="0" t="0" r="0" b="0"/>
            <wp:docPr id="94" name="图片 9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1" descr="figure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因木球静止，据图有：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浮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拉</w:t>
      </w:r>
      <w:r>
        <w:rPr>
          <w:rFonts w:eastAsia="Times New Roman"/>
          <w:bCs/>
          <w:color w:val="FF0000"/>
        </w:rPr>
        <w:t>+</w:t>
      </w: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/>
          <w:bCs/>
          <w:color w:val="FF0000"/>
          <w:vertAlign w:val="subscript"/>
        </w:rPr>
        <w:t>木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拉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浮</w:t>
      </w:r>
      <w:r>
        <w:rPr>
          <w:rFonts w:ascii="宋体" w:hAnsi="宋体" w:cs="宋体"/>
          <w:bCs/>
          <w:color w:val="FF0000"/>
        </w:rPr>
        <w:t>－</w:t>
      </w: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/>
          <w:bCs/>
          <w:color w:val="FF0000"/>
          <w:vertAlign w:val="subscript"/>
        </w:rPr>
        <w:t>木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30N</w:t>
      </w:r>
      <w:r>
        <w:rPr>
          <w:rFonts w:ascii="宋体" w:hAnsi="宋体" w:cs="宋体"/>
          <w:bCs/>
          <w:color w:val="FF0000"/>
        </w:rPr>
        <w:t>－</w:t>
      </w:r>
      <w:r>
        <w:rPr>
          <w:rFonts w:eastAsia="Times New Roman"/>
          <w:bCs/>
          <w:color w:val="FF0000"/>
        </w:rPr>
        <w:t>18N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12N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答：</w:t>
      </w:r>
      <w:r>
        <w:rPr>
          <w:rFonts w:eastAsia="Times New Roman"/>
          <w:bCs/>
          <w:color w:val="FF0000"/>
        </w:rPr>
        <w:t xml:space="preserve">(1) </w:t>
      </w:r>
      <w:r>
        <w:rPr>
          <w:rFonts w:ascii="宋体" w:hAnsi="宋体" w:cs="宋体"/>
          <w:bCs/>
          <w:color w:val="FF0000"/>
        </w:rPr>
        <w:t>木球受到的重力</w:t>
      </w: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/>
          <w:bCs/>
          <w:color w:val="FF0000"/>
          <w:vertAlign w:val="subscript"/>
        </w:rPr>
        <w:t>木</w:t>
      </w:r>
      <w:r>
        <w:rPr>
          <w:rFonts w:ascii="宋体" w:hAnsi="宋体" w:cs="宋体"/>
          <w:bCs/>
          <w:color w:val="FF0000"/>
        </w:rPr>
        <w:t>是</w:t>
      </w:r>
      <w:r>
        <w:rPr>
          <w:rFonts w:eastAsia="Times New Roman"/>
          <w:bCs/>
          <w:color w:val="FF0000"/>
        </w:rPr>
        <w:t>18N</w:t>
      </w:r>
      <w:r>
        <w:rPr>
          <w:rFonts w:ascii="宋体" w:hAnsi="宋体" w:cs="宋体"/>
          <w:bCs/>
          <w:color w:val="FF0000"/>
        </w:rPr>
        <w:t>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 xml:space="preserve">(2) </w:t>
      </w:r>
      <w:r>
        <w:rPr>
          <w:rFonts w:ascii="宋体" w:hAnsi="宋体" w:cs="宋体"/>
          <w:bCs/>
          <w:color w:val="FF0000"/>
        </w:rPr>
        <w:t>木球受到的浮力为</w:t>
      </w:r>
      <w:r>
        <w:rPr>
          <w:rFonts w:eastAsia="Times New Roman"/>
          <w:bCs/>
          <w:color w:val="FF0000"/>
        </w:rPr>
        <w:t>30N</w:t>
      </w:r>
      <w:r>
        <w:rPr>
          <w:rFonts w:ascii="宋体" w:hAnsi="宋体" w:cs="宋体"/>
          <w:bCs/>
          <w:color w:val="FF0000"/>
        </w:rPr>
        <w:t>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 xml:space="preserve">(3) </w:t>
      </w:r>
      <w:r>
        <w:rPr>
          <w:rFonts w:ascii="宋体" w:hAnsi="宋体" w:cs="宋体"/>
          <w:bCs/>
          <w:color w:val="FF0000"/>
        </w:rPr>
        <w:t>细线对木球的拉力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拉</w:t>
      </w:r>
      <w:r>
        <w:rPr>
          <w:rFonts w:ascii="宋体" w:hAnsi="宋体" w:cs="宋体"/>
          <w:bCs/>
          <w:color w:val="FF0000"/>
        </w:rPr>
        <w:t>为</w:t>
      </w:r>
      <w:r>
        <w:rPr>
          <w:rFonts w:eastAsia="Times New Roman"/>
          <w:bCs/>
          <w:color w:val="FF0000"/>
        </w:rPr>
        <w:t>12N</w:t>
      </w:r>
      <w:r>
        <w:rPr>
          <w:rFonts w:ascii="宋体" w:hAnsi="宋体" w:cs="宋体"/>
          <w:bCs/>
          <w:color w:val="FF0000"/>
        </w:rPr>
        <w:t>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26</w:t>
      </w:r>
      <w:r>
        <w:rPr>
          <w:bCs/>
        </w:rPr>
        <w:t>．</w:t>
      </w:r>
      <w:r>
        <w:rPr>
          <w:rFonts w:ascii="宋体" w:hAnsi="宋体" w:cs="宋体"/>
          <w:bCs/>
        </w:rPr>
        <w:t>如图甲，下表面涂有不溶于水的粘合剂的立柱体石料，在钢绳拉力的作用下从水面上方以</w:t>
      </w:r>
      <w:r>
        <w:rPr>
          <w:rFonts w:eastAsia="Times New Roman"/>
          <w:bCs/>
        </w:rPr>
        <w:t>5m/s</w:t>
      </w:r>
      <w:r>
        <w:rPr>
          <w:rFonts w:ascii="宋体" w:hAnsi="宋体" w:cs="宋体"/>
          <w:bCs/>
        </w:rPr>
        <w:t>的速度一直匀速下降至硬质水平江底，如图乙是钢绳拉力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</w:rPr>
        <w:t>随时间</w:t>
      </w:r>
      <w:r>
        <w:rPr>
          <w:rFonts w:eastAsia="Times New Roman"/>
          <w:bCs/>
          <w:i/>
        </w:rPr>
        <w:t>t</w:t>
      </w:r>
      <w:r>
        <w:rPr>
          <w:rFonts w:ascii="宋体" w:hAnsi="宋体" w:cs="宋体"/>
          <w:bCs/>
        </w:rPr>
        <w:t>变化的图像，若不计水的阻力和粘合剂的质量，（</w:t>
      </w:r>
      <w:r>
        <w:rPr>
          <w:rFonts w:eastAsia="Times New Roman"/>
          <w:bCs/>
        </w:rPr>
        <w:t>g</w:t>
      </w:r>
      <w:r>
        <w:rPr>
          <w:rFonts w:ascii="宋体" w:hAnsi="宋体" w:cs="宋体"/>
          <w:bCs/>
        </w:rPr>
        <w:t>取</w:t>
      </w:r>
      <w:r>
        <w:rPr>
          <w:rFonts w:eastAsia="Times New Roman"/>
          <w:bCs/>
        </w:rPr>
        <w:t>10N/kg</w:t>
      </w:r>
      <w:r>
        <w:rPr>
          <w:rFonts w:ascii="宋体" w:hAnsi="宋体" w:cs="宋体"/>
          <w:bCs/>
        </w:rPr>
        <w:t>，</w:t>
      </w:r>
      <w:r>
        <w:rPr>
          <w:rFonts w:ascii="宋体" w:hAnsi="宋体" w:cs="宋体"/>
          <w:bCs/>
          <w:i/>
        </w:rPr>
        <w:t>ρ</w:t>
      </w:r>
      <w:r>
        <w:rPr>
          <w:rFonts w:ascii="宋体" w:hAnsi="宋体" w:cs="宋体"/>
          <w:bCs/>
          <w:vertAlign w:val="subscript"/>
        </w:rPr>
        <w:t>水</w:t>
      </w:r>
      <w:r>
        <w:rPr>
          <w:rFonts w:eastAsia="Times New Roman"/>
          <w:bCs/>
        </w:rPr>
        <w:t>=1.0×10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）求：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石料全部没入水中时受到的浮力是多少？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石料的密度是多少？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lastRenderedPageBreak/>
        <w:t>(3)</w:t>
      </w:r>
      <w:r>
        <w:rPr>
          <w:rFonts w:ascii="宋体" w:hAnsi="宋体" w:cs="宋体"/>
          <w:bCs/>
        </w:rPr>
        <w:t>石料刚浸没在水中时，下表面受到水的压强。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381250" cy="1057275"/>
            <wp:effectExtent l="0" t="0" r="0" b="9525"/>
            <wp:docPr id="93" name="图片 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4" descr="figure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A6" w:rsidRDefault="004F6FA6" w:rsidP="004F6FA6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(1)2×10</w:t>
      </w:r>
      <w:r>
        <w:rPr>
          <w:rFonts w:eastAsia="Times New Roman"/>
          <w:bCs/>
          <w:color w:val="FF0000"/>
          <w:vertAlign w:val="superscript"/>
        </w:rPr>
        <w:t>4</w:t>
      </w:r>
      <w:r>
        <w:rPr>
          <w:rFonts w:eastAsia="Times New Roman"/>
          <w:bCs/>
          <w:color w:val="FF0000"/>
        </w:rPr>
        <w:t>N</w:t>
      </w:r>
      <w:r>
        <w:rPr>
          <w:rFonts w:ascii="宋体" w:hAnsi="宋体" w:cs="宋体"/>
          <w:bCs/>
          <w:color w:val="FF0000"/>
        </w:rPr>
        <w:t>；</w:t>
      </w:r>
      <w:r>
        <w:rPr>
          <w:rFonts w:eastAsia="Times New Roman"/>
          <w:bCs/>
          <w:color w:val="FF0000"/>
        </w:rPr>
        <w:t>(2)1.5×10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eastAsia="Times New Roman"/>
          <w:bCs/>
          <w:color w:val="FF0000"/>
        </w:rPr>
        <w:t>kg/m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ascii="宋体" w:hAnsi="宋体" w:cs="宋体"/>
          <w:bCs/>
          <w:color w:val="FF0000"/>
        </w:rPr>
        <w:t>；</w:t>
      </w:r>
      <w:r>
        <w:rPr>
          <w:rFonts w:eastAsia="Times New Roman"/>
          <w:bCs/>
          <w:color w:val="FF0000"/>
        </w:rPr>
        <w:t>(3)1×10</w:t>
      </w:r>
      <w:r>
        <w:rPr>
          <w:rFonts w:eastAsia="Times New Roman"/>
          <w:bCs/>
          <w:color w:val="FF0000"/>
          <w:vertAlign w:val="superscript"/>
        </w:rPr>
        <w:t>5</w:t>
      </w:r>
      <w:r>
        <w:rPr>
          <w:rFonts w:eastAsia="Times New Roman"/>
          <w:bCs/>
          <w:i/>
          <w:color w:val="FF0000"/>
        </w:rPr>
        <w:t>P</w:t>
      </w:r>
      <w:r>
        <w:rPr>
          <w:rFonts w:eastAsia="Times New Roman"/>
          <w:bCs/>
          <w:color w:val="FF0000"/>
        </w:rPr>
        <w:t>a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(1)</w:t>
      </w:r>
      <w:r>
        <w:rPr>
          <w:rFonts w:ascii="宋体" w:hAnsi="宋体" w:cs="宋体"/>
          <w:bCs/>
          <w:color w:val="FF0000"/>
        </w:rPr>
        <w:t>由图乙可知，</w:t>
      </w:r>
      <w:r>
        <w:rPr>
          <w:rFonts w:eastAsia="Times New Roman"/>
          <w:bCs/>
          <w:color w:val="FF0000"/>
        </w:rPr>
        <w:t>0~8s</w:t>
      </w:r>
      <w:r>
        <w:rPr>
          <w:rFonts w:ascii="宋体" w:hAnsi="宋体" w:cs="宋体"/>
          <w:bCs/>
          <w:color w:val="FF0000"/>
        </w:rPr>
        <w:t>内石料在空气中匀速下降，处于平衡状态，因绳子的拉力和物体的重力是一对平衡力，所以石料的重力</w:t>
      </w:r>
    </w:p>
    <w:p w:rsidR="004F6FA6" w:rsidRDefault="004F6FA6" w:rsidP="004F6FA6">
      <w:pPr>
        <w:spacing w:line="360" w:lineRule="auto"/>
        <w:ind w:left="360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color w:val="FF0000"/>
        </w:rPr>
        <w:t>G=</w:t>
      </w:r>
      <w:r>
        <w:rPr>
          <w:rFonts w:eastAsia="Times New Roman"/>
          <w:bCs/>
          <w:i/>
          <w:color w:val="FF0000"/>
        </w:rPr>
        <w:t>F</w:t>
      </w:r>
      <w:r>
        <w:rPr>
          <w:rFonts w:eastAsia="Times New Roman"/>
          <w:bCs/>
          <w:color w:val="FF0000"/>
        </w:rPr>
        <w:t>=3×10</w:t>
      </w:r>
      <w:r>
        <w:rPr>
          <w:rFonts w:eastAsia="Times New Roman"/>
          <w:bCs/>
          <w:color w:val="FF0000"/>
          <w:vertAlign w:val="superscript"/>
        </w:rPr>
        <w:t>4</w:t>
      </w:r>
      <w:r>
        <w:rPr>
          <w:rFonts w:eastAsia="Times New Roman"/>
          <w:bCs/>
          <w:color w:val="FF0000"/>
        </w:rPr>
        <w:t>N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10s</w:t>
      </w:r>
      <w:r>
        <w:rPr>
          <w:rFonts w:ascii="宋体" w:hAnsi="宋体" w:cs="宋体"/>
          <w:bCs/>
          <w:color w:val="FF0000"/>
        </w:rPr>
        <w:t>以后石料完全浸没在水中，钢绳的拉力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</w:rPr>
        <w:t>′</w:t>
      </w:r>
      <w:r>
        <w:rPr>
          <w:rFonts w:eastAsia="Times New Roman"/>
          <w:bCs/>
          <w:color w:val="FF0000"/>
        </w:rPr>
        <w:t>=1×10</w:t>
      </w:r>
      <w:r>
        <w:rPr>
          <w:rFonts w:eastAsia="Times New Roman"/>
          <w:bCs/>
          <w:color w:val="FF0000"/>
          <w:vertAlign w:val="superscript"/>
        </w:rPr>
        <w:t>4</w:t>
      </w:r>
      <w:r>
        <w:rPr>
          <w:rFonts w:eastAsia="Times New Roman"/>
          <w:bCs/>
          <w:color w:val="FF0000"/>
        </w:rPr>
        <w:t>N</w:t>
      </w:r>
      <w:r>
        <w:rPr>
          <w:rFonts w:ascii="宋体" w:hAnsi="宋体" w:cs="宋体"/>
          <w:bCs/>
          <w:color w:val="FF0000"/>
        </w:rPr>
        <w:t>，则石料全部没入水中时受到的浮力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浮</w:t>
      </w:r>
      <w:r>
        <w:rPr>
          <w:rFonts w:eastAsia="Times New Roman"/>
          <w:bCs/>
          <w:color w:val="FF0000"/>
        </w:rPr>
        <w:t>=G-</w:t>
      </w:r>
      <w:r>
        <w:rPr>
          <w:rFonts w:eastAsia="Times New Roman"/>
          <w:bCs/>
          <w:i/>
          <w:color w:val="FF0000"/>
        </w:rPr>
        <w:t>F</w:t>
      </w:r>
      <w:r>
        <w:rPr>
          <w:rFonts w:eastAsia="Times New Roman"/>
          <w:bCs/>
          <w:color w:val="FF0000"/>
        </w:rPr>
        <w:t>′=3×10</w:t>
      </w:r>
      <w:r>
        <w:rPr>
          <w:rFonts w:eastAsia="Times New Roman"/>
          <w:bCs/>
          <w:color w:val="FF0000"/>
          <w:vertAlign w:val="superscript"/>
        </w:rPr>
        <w:t>4</w:t>
      </w:r>
      <w:r>
        <w:rPr>
          <w:rFonts w:eastAsia="Times New Roman"/>
          <w:bCs/>
          <w:color w:val="FF0000"/>
        </w:rPr>
        <w:t>N-1×10</w:t>
      </w:r>
      <w:r>
        <w:rPr>
          <w:rFonts w:eastAsia="Times New Roman"/>
          <w:bCs/>
          <w:color w:val="FF0000"/>
          <w:vertAlign w:val="superscript"/>
        </w:rPr>
        <w:t>4</w:t>
      </w:r>
      <w:r>
        <w:rPr>
          <w:rFonts w:eastAsia="Times New Roman"/>
          <w:bCs/>
          <w:color w:val="FF0000"/>
        </w:rPr>
        <w:t>N=2×10</w:t>
      </w:r>
      <w:r>
        <w:rPr>
          <w:rFonts w:eastAsia="Times New Roman"/>
          <w:bCs/>
          <w:color w:val="FF0000"/>
          <w:vertAlign w:val="superscript"/>
        </w:rPr>
        <w:t>4</w:t>
      </w:r>
      <w:r>
        <w:rPr>
          <w:rFonts w:eastAsia="Times New Roman"/>
          <w:bCs/>
          <w:color w:val="FF0000"/>
        </w:rPr>
        <w:t>N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(2)</w:t>
      </w:r>
      <w:r>
        <w:rPr>
          <w:rFonts w:ascii="宋体" w:hAnsi="宋体" w:cs="宋体"/>
          <w:bCs/>
          <w:color w:val="FF0000"/>
        </w:rPr>
        <w:t>石料的质量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240" w:dyaOrig="705">
          <v:shape id="对象 341" o:spid="_x0000_i1100" type="#_x0000_t75" alt="eqId049a357cbb454285ac23f3497e9cdb97" style="width:162pt;height:35.25pt" o:ole="">
            <v:imagedata r:id="rId166" o:title="eqId049a357cbb454285ac23f3497e9cdb97"/>
          </v:shape>
          <o:OLEObject Type="Embed" ProgID="Equation.DSMT4" ShapeID="对象 341" DrawAspect="Content" ObjectID="_1705500155" r:id="rId167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由阿基米德原理可得，石料的体积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215" w:dyaOrig="735">
          <v:shape id="对象 342" o:spid="_x0000_i1101" type="#_x0000_t75" alt="eqIdd1b76964da824209a15be750513b718a" style="width:210.75pt;height:36.75pt" o:ole="">
            <v:imagedata r:id="rId168" o:title="eqIdd1b76964da824209a15be750513b718a"/>
          </v:shape>
          <o:OLEObject Type="Embed" ProgID="Equation.DSMT4" ShapeID="对象 342" DrawAspect="Content" ObjectID="_1705500156" r:id="rId169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石料的密度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495" w:dyaOrig="660">
          <v:shape id="对象 343" o:spid="_x0000_i1102" type="#_x0000_t75" alt="eqIdbdb8d628dc4f400fa2e9b267a3edeb05" style="width:174.75pt;height:33pt" o:ole="">
            <v:imagedata r:id="rId170" o:title="eqIdbdb8d628dc4f400fa2e9b267a3edeb05"/>
          </v:shape>
          <o:OLEObject Type="Embed" ProgID="Equation.DSMT4" ShapeID="对象 343" DrawAspect="Content" ObjectID="_1705500157" r:id="rId171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(3)</w:t>
      </w:r>
      <w:r>
        <w:rPr>
          <w:rFonts w:ascii="宋体" w:hAnsi="宋体" w:cs="宋体"/>
          <w:bCs/>
          <w:color w:val="FF0000"/>
        </w:rPr>
        <w:t>由图乙可知，</w:t>
      </w:r>
      <w:r>
        <w:rPr>
          <w:rFonts w:eastAsia="Times New Roman"/>
          <w:bCs/>
          <w:color w:val="FF0000"/>
        </w:rPr>
        <w:t>BC</w:t>
      </w:r>
      <w:r>
        <w:rPr>
          <w:rFonts w:ascii="宋体" w:hAnsi="宋体" w:cs="宋体"/>
          <w:bCs/>
          <w:color w:val="FF0000"/>
        </w:rPr>
        <w:t>段表示石料浸入水中的过程，此过程所需的时间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t</w:t>
      </w:r>
      <w:r>
        <w:rPr>
          <w:rFonts w:eastAsia="Times New Roman"/>
          <w:bCs/>
          <w:color w:val="FF0000"/>
        </w:rPr>
        <w:t>=10s-8s=2s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根据速度公式，石料的高度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h</w:t>
      </w:r>
      <w:r>
        <w:rPr>
          <w:rFonts w:eastAsia="Times New Roman"/>
          <w:bCs/>
          <w:color w:val="FF0000"/>
        </w:rPr>
        <w:t>=</w:t>
      </w:r>
      <w:proofErr w:type="spellStart"/>
      <w:proofErr w:type="gramStart"/>
      <w:r>
        <w:rPr>
          <w:rFonts w:eastAsia="Times New Roman"/>
          <w:bCs/>
          <w:i/>
          <w:color w:val="FF0000"/>
        </w:rPr>
        <w:t>vt</w:t>
      </w:r>
      <w:proofErr w:type="spellEnd"/>
      <w:r>
        <w:rPr>
          <w:rFonts w:eastAsia="Times New Roman"/>
          <w:bCs/>
          <w:color w:val="FF0000"/>
        </w:rPr>
        <w:t>=</w:t>
      </w:r>
      <w:proofErr w:type="gramEnd"/>
      <w:r>
        <w:rPr>
          <w:rFonts w:eastAsia="Times New Roman"/>
          <w:bCs/>
          <w:color w:val="FF0000"/>
        </w:rPr>
        <w:t>5m/s×2s=10m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石料刚浸没在水中时，石料上表面与水面相平，下表面的深度</w:t>
      </w:r>
      <w:r>
        <w:rPr>
          <w:rFonts w:eastAsia="Times New Roman"/>
          <w:bCs/>
          <w:i/>
          <w:color w:val="FF0000"/>
        </w:rPr>
        <w:t>h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=10m</w:t>
      </w:r>
      <w:r>
        <w:rPr>
          <w:rFonts w:ascii="宋体" w:hAnsi="宋体" w:cs="宋体"/>
          <w:bCs/>
          <w:color w:val="FF0000"/>
        </w:rPr>
        <w:t>，则下表面受到水的压强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p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ρ</w:t>
      </w:r>
      <w:r>
        <w:rPr>
          <w:rFonts w:ascii="宋体" w:hAnsi="宋体" w:cs="宋体"/>
          <w:bCs/>
          <w:color w:val="FF0000"/>
          <w:vertAlign w:val="subscript"/>
        </w:rPr>
        <w:t>水</w:t>
      </w:r>
      <w:r>
        <w:rPr>
          <w:rFonts w:eastAsia="Times New Roman"/>
          <w:bCs/>
          <w:i/>
          <w:color w:val="FF0000"/>
        </w:rPr>
        <w:t>gh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=1.0</w:t>
      </w:r>
      <w:r>
        <w:rPr>
          <w:rFonts w:ascii="宋体" w:hAnsi="宋体" w:cs="宋体"/>
          <w:bCs/>
          <w:color w:val="FF0000"/>
        </w:rPr>
        <w:t>×</w:t>
      </w:r>
      <w:r>
        <w:rPr>
          <w:rFonts w:eastAsia="Times New Roman"/>
          <w:bCs/>
          <w:color w:val="FF0000"/>
        </w:rPr>
        <w:t>10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eastAsia="Times New Roman"/>
          <w:bCs/>
          <w:color w:val="FF0000"/>
        </w:rPr>
        <w:t>kg/m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ascii="宋体" w:hAnsi="宋体" w:cs="宋体"/>
          <w:bCs/>
          <w:color w:val="FF0000"/>
        </w:rPr>
        <w:t>×</w:t>
      </w:r>
      <w:r>
        <w:rPr>
          <w:rFonts w:eastAsia="Times New Roman"/>
          <w:bCs/>
          <w:color w:val="FF0000"/>
        </w:rPr>
        <w:t>10N/kg</w:t>
      </w:r>
      <w:r>
        <w:rPr>
          <w:rFonts w:ascii="宋体" w:hAnsi="宋体" w:cs="宋体"/>
          <w:bCs/>
          <w:color w:val="FF0000"/>
        </w:rPr>
        <w:t>×</w:t>
      </w:r>
      <w:r>
        <w:rPr>
          <w:rFonts w:eastAsia="Times New Roman"/>
          <w:bCs/>
          <w:color w:val="FF0000"/>
        </w:rPr>
        <w:t>10m=1×10</w:t>
      </w:r>
      <w:r>
        <w:rPr>
          <w:rFonts w:eastAsia="Times New Roman"/>
          <w:bCs/>
          <w:color w:val="FF0000"/>
          <w:vertAlign w:val="superscript"/>
        </w:rPr>
        <w:t>5</w:t>
      </w:r>
      <w:r>
        <w:rPr>
          <w:rFonts w:eastAsia="Times New Roman"/>
          <w:bCs/>
          <w:i/>
          <w:color w:val="FF0000"/>
        </w:rPr>
        <w:t>P</w:t>
      </w:r>
      <w:r>
        <w:rPr>
          <w:rFonts w:eastAsia="Times New Roman"/>
          <w:bCs/>
          <w:color w:val="FF0000"/>
        </w:rPr>
        <w:t>a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答：</w:t>
      </w:r>
      <w:r>
        <w:rPr>
          <w:rFonts w:eastAsia="Times New Roman"/>
          <w:bCs/>
          <w:color w:val="FF0000"/>
        </w:rPr>
        <w:t>(1)</w:t>
      </w:r>
      <w:r>
        <w:rPr>
          <w:rFonts w:ascii="宋体" w:hAnsi="宋体" w:cs="宋体"/>
          <w:bCs/>
          <w:color w:val="FF0000"/>
        </w:rPr>
        <w:t>石料全部没入水中时受到的浮力是</w:t>
      </w:r>
      <w:r>
        <w:rPr>
          <w:rFonts w:eastAsia="Times New Roman"/>
          <w:bCs/>
          <w:color w:val="FF0000"/>
        </w:rPr>
        <w:t>2×10</w:t>
      </w:r>
      <w:r>
        <w:rPr>
          <w:rFonts w:eastAsia="Times New Roman"/>
          <w:bCs/>
          <w:color w:val="FF0000"/>
          <w:vertAlign w:val="superscript"/>
        </w:rPr>
        <w:t>4</w:t>
      </w:r>
      <w:r>
        <w:rPr>
          <w:rFonts w:eastAsia="Times New Roman"/>
          <w:bCs/>
          <w:color w:val="FF0000"/>
        </w:rPr>
        <w:t>N</w:t>
      </w:r>
      <w:r>
        <w:rPr>
          <w:rFonts w:ascii="宋体" w:hAnsi="宋体" w:cs="宋体"/>
          <w:bCs/>
          <w:color w:val="FF0000"/>
        </w:rPr>
        <w:t>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(2)</w:t>
      </w:r>
      <w:r>
        <w:rPr>
          <w:rFonts w:ascii="宋体" w:hAnsi="宋体" w:cs="宋体"/>
          <w:bCs/>
          <w:color w:val="FF0000"/>
        </w:rPr>
        <w:t>石料的密度是</w:t>
      </w:r>
      <w:r>
        <w:rPr>
          <w:rFonts w:eastAsia="Times New Roman"/>
          <w:bCs/>
          <w:color w:val="FF0000"/>
        </w:rPr>
        <w:t>1.5×10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eastAsia="Times New Roman"/>
          <w:bCs/>
          <w:color w:val="FF0000"/>
        </w:rPr>
        <w:t>kg/m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ascii="宋体" w:hAnsi="宋体" w:cs="宋体"/>
          <w:bCs/>
          <w:color w:val="FF0000"/>
        </w:rPr>
        <w:t>。</w:t>
      </w:r>
    </w:p>
    <w:p w:rsidR="004F6FA6" w:rsidRDefault="004F6FA6" w:rsidP="004F6FA6">
      <w:pPr>
        <w:tabs>
          <w:tab w:val="left" w:pos="3960"/>
        </w:tabs>
        <w:spacing w:line="360" w:lineRule="auto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(3)</w:t>
      </w:r>
      <w:r>
        <w:rPr>
          <w:rFonts w:ascii="宋体" w:hAnsi="宋体" w:cs="宋体"/>
          <w:bCs/>
          <w:color w:val="FF0000"/>
        </w:rPr>
        <w:t>石料刚浸没在水中时，下表面受到水的压强</w:t>
      </w:r>
      <w:r>
        <w:rPr>
          <w:rFonts w:eastAsia="Times New Roman"/>
          <w:bCs/>
          <w:color w:val="FF0000"/>
        </w:rPr>
        <w:t>1×10</w:t>
      </w:r>
      <w:r>
        <w:rPr>
          <w:rFonts w:eastAsia="Times New Roman"/>
          <w:bCs/>
          <w:color w:val="FF0000"/>
          <w:vertAlign w:val="superscript"/>
        </w:rPr>
        <w:t>5</w:t>
      </w:r>
      <w:r>
        <w:rPr>
          <w:rFonts w:eastAsia="Times New Roman"/>
          <w:bCs/>
          <w:i/>
          <w:color w:val="FF0000"/>
        </w:rPr>
        <w:t>P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。</w:t>
      </w:r>
    </w:p>
    <w:p w:rsidR="004F6FA6" w:rsidRDefault="004F6FA6" w:rsidP="004F6FA6">
      <w:pPr>
        <w:tabs>
          <w:tab w:val="left" w:pos="3960"/>
        </w:tabs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lastRenderedPageBreak/>
        <w:t>四、实验探究（本题包含</w:t>
      </w:r>
      <w:r>
        <w:rPr>
          <w:rFonts w:hint="eastAsia"/>
          <w:b/>
          <w:bCs/>
          <w:sz w:val="24"/>
          <w:szCs w:val="24"/>
        </w:rPr>
        <w:t>2</w:t>
      </w:r>
      <w:r>
        <w:rPr>
          <w:rFonts w:hint="eastAsia"/>
          <w:b/>
          <w:bCs/>
          <w:sz w:val="24"/>
          <w:szCs w:val="24"/>
        </w:rPr>
        <w:t>道题，共</w:t>
      </w:r>
      <w:r>
        <w:rPr>
          <w:rFonts w:hint="eastAsia"/>
          <w:b/>
          <w:bCs/>
          <w:sz w:val="24"/>
          <w:szCs w:val="24"/>
        </w:rPr>
        <w:t>18</w:t>
      </w:r>
      <w:r>
        <w:rPr>
          <w:rFonts w:hint="eastAsia"/>
          <w:b/>
          <w:bCs/>
          <w:sz w:val="24"/>
          <w:szCs w:val="24"/>
        </w:rPr>
        <w:t>分）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27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安徽宣城市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为了探究圆柱体在不同液体中受到的浮力，某同学进行了如图所示的实验。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为了探究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  <w:vertAlign w:val="subscript"/>
        </w:rPr>
        <w:t>浮</w:t>
      </w:r>
      <w:r>
        <w:rPr>
          <w:rFonts w:ascii="宋体" w:hAnsi="宋体" w:cs="宋体"/>
          <w:bCs/>
        </w:rPr>
        <w:t>与</w:t>
      </w:r>
      <w:r>
        <w:rPr>
          <w:rFonts w:eastAsia="Times New Roman"/>
          <w:bCs/>
          <w:i/>
        </w:rPr>
        <w:t>G</w:t>
      </w:r>
      <w:r>
        <w:rPr>
          <w:rFonts w:ascii="宋体" w:hAnsi="宋体" w:cs="宋体"/>
          <w:bCs/>
          <w:vertAlign w:val="subscript"/>
        </w:rPr>
        <w:t>排</w:t>
      </w:r>
      <w:r>
        <w:rPr>
          <w:rFonts w:ascii="宋体" w:hAnsi="宋体" w:cs="宋体"/>
          <w:bCs/>
        </w:rPr>
        <w:t>的关系，需要在图中操作的基础上增加一个步骤，请写出该步骤的内容：</w:t>
      </w:r>
      <w:r>
        <w:rPr>
          <w:bCs/>
        </w:rPr>
        <w:t>______</w:t>
      </w:r>
      <w:r>
        <w:rPr>
          <w:rFonts w:ascii="宋体" w:hAnsi="宋体" w:cs="宋体"/>
          <w:bCs/>
        </w:rPr>
        <w:t>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由图中步骤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E</w:t>
      </w:r>
      <w:r>
        <w:rPr>
          <w:rFonts w:ascii="宋体" w:hAnsi="宋体" w:cs="宋体"/>
          <w:bCs/>
        </w:rPr>
        <w:t>可知，浮力的大小跟</w:t>
      </w:r>
      <w:r>
        <w:rPr>
          <w:bCs/>
        </w:rPr>
        <w:t>______</w:t>
      </w:r>
      <w:r>
        <w:rPr>
          <w:rFonts w:ascii="宋体" w:hAnsi="宋体" w:cs="宋体"/>
          <w:bCs/>
        </w:rPr>
        <w:t>有关；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圆柱体的体积为</w:t>
      </w:r>
      <w:r>
        <w:rPr>
          <w:bCs/>
        </w:rPr>
        <w:t>______</w:t>
      </w:r>
      <w:r>
        <w:rPr>
          <w:rFonts w:eastAsia="Times New Roman"/>
          <w:bCs/>
        </w:rPr>
        <w:t>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；未知液体的密度为</w:t>
      </w:r>
      <w:r>
        <w:rPr>
          <w:bCs/>
        </w:rPr>
        <w:t>______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。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924300" cy="1828800"/>
            <wp:effectExtent l="0" t="0" r="0" b="0"/>
            <wp:docPr id="92" name="图片 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5887057" descr="figure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A6" w:rsidRDefault="004F6FA6" w:rsidP="004F6FA6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用测力计测出圆柱体的重力</w:t>
      </w:r>
      <w:r>
        <w:rPr>
          <w:rFonts w:eastAsia="Times New Roman"/>
          <w:bCs/>
          <w:i/>
          <w:color w:val="FF0000"/>
        </w:rPr>
        <w:t>G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液体的密度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1×10</w:t>
      </w:r>
      <w:r>
        <w:rPr>
          <w:rFonts w:eastAsia="Times New Roman"/>
          <w:bCs/>
          <w:color w:val="FF0000"/>
          <w:vertAlign w:val="superscript"/>
        </w:rPr>
        <w:t>-4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0.8×10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bCs/>
          <w:color w:val="FF0000"/>
        </w:rPr>
        <w:t xml:space="preserve">    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(1)[1]</w:t>
      </w:r>
      <w:r>
        <w:rPr>
          <w:rFonts w:ascii="宋体" w:hAnsi="宋体" w:cs="宋体"/>
          <w:bCs/>
          <w:color w:val="FF0000"/>
        </w:rPr>
        <w:t>为了探究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浮</w:t>
      </w:r>
      <w:r>
        <w:rPr>
          <w:rFonts w:ascii="宋体" w:hAnsi="宋体" w:cs="宋体"/>
          <w:bCs/>
          <w:color w:val="FF0000"/>
        </w:rPr>
        <w:t>与</w:t>
      </w: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/>
          <w:bCs/>
          <w:color w:val="FF0000"/>
          <w:vertAlign w:val="subscript"/>
        </w:rPr>
        <w:t>排</w:t>
      </w:r>
      <w:r>
        <w:rPr>
          <w:rFonts w:ascii="宋体" w:hAnsi="宋体" w:cs="宋体"/>
          <w:bCs/>
          <w:color w:val="FF0000"/>
        </w:rPr>
        <w:t>的关系，需要测量出圆柱体的重力，增加步骤为用测力计测出圆柱体的重力</w:t>
      </w: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/>
          <w:bCs/>
          <w:color w:val="FF0000"/>
        </w:rPr>
        <w:t>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(2)[2]</w:t>
      </w:r>
      <w:r>
        <w:rPr>
          <w:rFonts w:ascii="宋体" w:hAnsi="宋体" w:cs="宋体"/>
          <w:bCs/>
          <w:color w:val="FF0000"/>
        </w:rPr>
        <w:t>由图中步骤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、</w:t>
      </w:r>
      <w:r>
        <w:rPr>
          <w:rFonts w:eastAsia="Times New Roman"/>
          <w:bCs/>
          <w:color w:val="FF0000"/>
        </w:rPr>
        <w:t>E</w:t>
      </w:r>
      <w:r>
        <w:rPr>
          <w:rFonts w:ascii="宋体" w:hAnsi="宋体" w:cs="宋体"/>
          <w:bCs/>
          <w:color w:val="FF0000"/>
        </w:rPr>
        <w:t>可知，物体均浸没在液体中，排开的液体体积相同，但液体密度不同，受到的浮力也会不同，测力计示数不同，说明浮力的大小跟液体的密度有关。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(3)[3][4]</w:t>
      </w:r>
      <w:r>
        <w:rPr>
          <w:rFonts w:ascii="宋体" w:hAnsi="宋体" w:cs="宋体"/>
          <w:bCs/>
          <w:color w:val="FF0000"/>
        </w:rPr>
        <w:t>根据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、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图可知排出水的体积为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5109" w:dyaOrig="664">
          <v:shape id="对象 347" o:spid="_x0000_i1103" type="#_x0000_t75" alt="eqId2bd577888af74ec6b56cb696dc6ad9f4" style="width:255.75pt;height:33pt" o:ole="">
            <v:imagedata r:id="rId173" o:title="eqId2bd577888af74ec6b56cb696dc6ad9f4"/>
          </v:shape>
          <o:OLEObject Type="Embed" ProgID="Equation.DSMT4" ShapeID="对象 347" DrawAspect="Content" ObjectID="_1705500158" r:id="rId174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则圆柱体的体积等于排出水的体积，即为</w:t>
      </w:r>
      <w:r>
        <w:rPr>
          <w:rFonts w:eastAsia="Times New Roman"/>
          <w:bCs/>
          <w:color w:val="FF0000"/>
        </w:rPr>
        <w:t>1×10</w:t>
      </w:r>
      <w:r>
        <w:rPr>
          <w:rFonts w:eastAsia="Times New Roman"/>
          <w:bCs/>
          <w:color w:val="FF0000"/>
          <w:vertAlign w:val="superscript"/>
        </w:rPr>
        <w:t>-4</w:t>
      </w:r>
      <w:r>
        <w:rPr>
          <w:rFonts w:eastAsia="Times New Roman"/>
          <w:bCs/>
          <w:color w:val="FF0000"/>
        </w:rPr>
        <w:t>m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ascii="宋体" w:hAnsi="宋体" w:cs="宋体"/>
          <w:bCs/>
          <w:color w:val="FF0000"/>
        </w:rPr>
        <w:t>；根据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、</w:t>
      </w:r>
      <w:r>
        <w:rPr>
          <w:rFonts w:eastAsia="Times New Roman"/>
          <w:bCs/>
          <w:color w:val="FF0000"/>
        </w:rPr>
        <w:t>E</w:t>
      </w:r>
      <w:r>
        <w:rPr>
          <w:rFonts w:ascii="宋体" w:hAnsi="宋体" w:cs="宋体"/>
          <w:bCs/>
          <w:color w:val="FF0000"/>
        </w:rPr>
        <w:t>图及阿基米德浮力公式可知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295" w:dyaOrig="375">
          <v:shape id="对象 348" o:spid="_x0000_i1104" type="#_x0000_t75" alt="eqId6164a79ced544a5695ebcbf23061d0c7" style="width:114.75pt;height:18.75pt" o:ole="">
            <v:imagedata r:id="rId175" o:title="eqId6164a79ced544a5695ebcbf23061d0c7"/>
          </v:shape>
          <o:OLEObject Type="Embed" ProgID="Equation.DSMT4" ShapeID="对象 348" DrawAspect="Content" ObjectID="_1705500159" r:id="rId176"/>
        </w:objec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325" w:dyaOrig="375">
          <v:shape id="对象 349" o:spid="_x0000_i1105" type="#_x0000_t75" alt="eqIdf15ab819b7cf4c37afb49b5e7d7589e0" style="width:116.25pt;height:18.75pt" o:ole="">
            <v:imagedata r:id="rId177" o:title="eqIdf15ab819b7cf4c37afb49b5e7d7589e0"/>
          </v:shape>
          <o:OLEObject Type="Embed" ProgID="Equation.DSMT4" ShapeID="对象 349" DrawAspect="Content" ObjectID="_1705500160" r:id="rId178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联立可得未知液体的密度为</w:t>
      </w:r>
    </w:p>
    <w:p w:rsidR="004F6FA6" w:rsidRDefault="004F6FA6" w:rsidP="004F6FA6">
      <w:pPr>
        <w:spacing w:line="360" w:lineRule="auto"/>
        <w:jc w:val="center"/>
        <w:textAlignment w:val="center"/>
        <w:rPr>
          <w:bCs/>
        </w:rPr>
      </w:pPr>
      <w:r>
        <w:rPr>
          <w:bCs/>
          <w:color w:val="FF0000"/>
        </w:rPr>
        <w:object w:dxaOrig="6855" w:dyaOrig="705">
          <v:shape id="对象 350" o:spid="_x0000_i1106" type="#_x0000_t75" alt="eqIdd3acd2729c1e47a8b250f58e3ce922ee" style="width:342.75pt;height:35.25pt" o:ole="">
            <v:imagedata r:id="rId179" o:title="eqIdd3acd2729c1e47a8b250f58e3ce922ee"/>
          </v:shape>
          <o:OLEObject Type="Embed" ProgID="Equation.DSMT4" ShapeID="对象 350" DrawAspect="Content" ObjectID="_1705500161" r:id="rId180"/>
        </w:objec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lastRenderedPageBreak/>
        <w:t>28</w:t>
      </w:r>
      <w:r>
        <w:rPr>
          <w:bCs/>
        </w:rPr>
        <w:t>．</w:t>
      </w:r>
      <w:r>
        <w:rPr>
          <w:rFonts w:ascii="宋体" w:hAnsi="宋体" w:cs="宋体"/>
          <w:bCs/>
        </w:rPr>
        <w:t>如图是某一小组探究“浮力的大小与哪些因素有关”的实验，根据图回答下列问题：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从①、②两图可知物体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在水中所受的浮力大小是</w:t>
      </w:r>
      <w:r>
        <w:rPr>
          <w:bCs/>
        </w:rPr>
        <w:t>______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若选用的操作是①④⑤，可探究浮力的大小与</w:t>
      </w:r>
      <w:r>
        <w:rPr>
          <w:bCs/>
        </w:rPr>
        <w:t>______</w:t>
      </w:r>
      <w:r>
        <w:rPr>
          <w:rFonts w:ascii="宋体" w:hAnsi="宋体" w:cs="宋体"/>
          <w:bCs/>
        </w:rPr>
        <w:t>的关系；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若探究浮力大小与物体浸没深度的关系，应选用的操作是</w:t>
      </w:r>
      <w:r>
        <w:rPr>
          <w:bCs/>
        </w:rPr>
        <w:t>______</w:t>
      </w:r>
      <w:r>
        <w:rPr>
          <w:rFonts w:ascii="宋体" w:hAnsi="宋体" w:cs="宋体"/>
          <w:bCs/>
        </w:rPr>
        <w:t>（填序号）；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(4)</w:t>
      </w:r>
      <w:r>
        <w:rPr>
          <w:rFonts w:ascii="宋体" w:hAnsi="宋体" w:cs="宋体"/>
          <w:bCs/>
        </w:rPr>
        <w:t>若探究浮力大小与物体排开液体体积的关系，应选用的操作是</w:t>
      </w:r>
      <w:r>
        <w:rPr>
          <w:bCs/>
        </w:rPr>
        <w:t>______</w:t>
      </w:r>
      <w:r>
        <w:rPr>
          <w:rFonts w:ascii="宋体" w:hAnsi="宋体" w:cs="宋体"/>
          <w:bCs/>
        </w:rPr>
        <w:t>（填序号）；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(5)</w:t>
      </w:r>
      <w:r>
        <w:rPr>
          <w:rFonts w:ascii="宋体" w:hAnsi="宋体" w:cs="宋体"/>
          <w:bCs/>
        </w:rPr>
        <w:t>另一小组在实验结束后，绘制了弹簧测力计对物体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的拉力和物体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所受浮力随浸入液体深度变化的两条图线，如图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所示。分析图象可知：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①曲线</w:t>
      </w:r>
      <w:r>
        <w:rPr>
          <w:bCs/>
        </w:rPr>
        <w:t>______</w:t>
      </w:r>
      <w:r>
        <w:rPr>
          <w:rFonts w:ascii="宋体" w:hAnsi="宋体" w:cs="宋体"/>
          <w:bCs/>
        </w:rPr>
        <w:t>（选填“</w:t>
      </w:r>
      <w:r>
        <w:rPr>
          <w:rFonts w:eastAsia="Times New Roman"/>
          <w:bCs/>
          <w:i/>
        </w:rPr>
        <w:t>a</w:t>
      </w:r>
      <w:r>
        <w:rPr>
          <w:rFonts w:ascii="宋体" w:hAnsi="宋体" w:cs="宋体"/>
          <w:bCs/>
        </w:rPr>
        <w:t>”或“</w:t>
      </w:r>
      <w:r>
        <w:rPr>
          <w:rFonts w:eastAsia="Times New Roman"/>
          <w:bCs/>
          <w:i/>
        </w:rPr>
        <w:t>b</w:t>
      </w:r>
      <w:r>
        <w:rPr>
          <w:rFonts w:ascii="宋体" w:hAnsi="宋体" w:cs="宋体"/>
          <w:bCs/>
        </w:rPr>
        <w:t>”）描述的是物体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所受浮力的变化情况；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②物体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所受重力为</w:t>
      </w:r>
      <w:r>
        <w:rPr>
          <w:bCs/>
        </w:rPr>
        <w:t>______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，物体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的密度为为</w:t>
      </w:r>
      <w:r>
        <w:rPr>
          <w:bCs/>
        </w:rPr>
        <w:t>______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。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5600700" cy="1676400"/>
            <wp:effectExtent l="0" t="0" r="0" b="0"/>
            <wp:docPr id="91" name="图片 9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figure"/>
                    <pic:cNvPicPr>
                      <a:picLocks noChangeAspect="1" noChangeArrowheads="1"/>
                    </pic:cNvPicPr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A6" w:rsidRDefault="004F6FA6" w:rsidP="004F6FA6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0.4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液体的密度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①③④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①②③（或①②④）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i/>
          <w:color w:val="FF0000"/>
        </w:rPr>
        <w:t>a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2.7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2.7×10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bCs/>
          <w:color w:val="FF0000"/>
        </w:rPr>
        <w:t xml:space="preserve">    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(1)[1]</w:t>
      </w:r>
      <w:r>
        <w:rPr>
          <w:rFonts w:ascii="宋体" w:hAnsi="宋体" w:cs="宋体"/>
          <w:bCs/>
          <w:color w:val="FF0000"/>
        </w:rPr>
        <w:t>由①知，物体的重力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4N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由②知，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3.6N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所以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浮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/>
          <w:bCs/>
          <w:color w:val="FF0000"/>
        </w:rPr>
        <w:t>﹣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4N</w:t>
      </w:r>
      <w:r>
        <w:rPr>
          <w:rFonts w:ascii="宋体" w:hAnsi="宋体" w:cs="宋体"/>
          <w:bCs/>
          <w:color w:val="FF0000"/>
        </w:rPr>
        <w:t>﹣</w:t>
      </w:r>
      <w:r>
        <w:rPr>
          <w:rFonts w:eastAsia="Times New Roman"/>
          <w:bCs/>
          <w:color w:val="FF0000"/>
        </w:rPr>
        <w:t>3.6N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0.4N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(2)[2]</w:t>
      </w:r>
      <w:r>
        <w:rPr>
          <w:rFonts w:ascii="宋体" w:hAnsi="宋体" w:cs="宋体"/>
          <w:bCs/>
          <w:color w:val="FF0000"/>
        </w:rPr>
        <w:t>由①④知，物体浸没在水中时受到的浮力为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浮水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4N</w:t>
      </w:r>
      <w:r>
        <w:rPr>
          <w:rFonts w:ascii="宋体" w:hAnsi="宋体" w:cs="宋体"/>
          <w:bCs/>
          <w:color w:val="FF0000"/>
        </w:rPr>
        <w:t>﹣</w:t>
      </w:r>
      <w:r>
        <w:rPr>
          <w:rFonts w:eastAsia="Times New Roman"/>
          <w:bCs/>
          <w:color w:val="FF0000"/>
        </w:rPr>
        <w:t>3N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1N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完全浸没在盐水中受到的浮力为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浮盐水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4N</w:t>
      </w:r>
      <w:r>
        <w:rPr>
          <w:rFonts w:ascii="宋体" w:hAnsi="宋体" w:cs="宋体"/>
          <w:bCs/>
          <w:color w:val="FF0000"/>
        </w:rPr>
        <w:t>﹣</w:t>
      </w:r>
      <w:r>
        <w:rPr>
          <w:rFonts w:eastAsia="Times New Roman"/>
          <w:bCs/>
          <w:color w:val="FF0000"/>
        </w:rPr>
        <w:t>2.8N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1.2N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两种情况排开液体的体积相同，液体的密度不同，浮力不同，可探究浮力大小与液体密度的关系。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(3)[3]</w:t>
      </w:r>
      <w:r>
        <w:rPr>
          <w:rFonts w:ascii="宋体" w:hAnsi="宋体" w:cs="宋体"/>
          <w:bCs/>
          <w:color w:val="FF0000"/>
        </w:rPr>
        <w:t>要探究浮力大小与物体浸没深度的关系，则需控制液体的密度相同，且浸没的深度不同，所以应选择①③④两图。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lastRenderedPageBreak/>
        <w:t>(4)[4]</w:t>
      </w:r>
      <w:r>
        <w:rPr>
          <w:rFonts w:ascii="宋体" w:hAnsi="宋体" w:cs="宋体"/>
          <w:bCs/>
          <w:color w:val="FF0000"/>
        </w:rPr>
        <w:t>若探究浮力大小与物体排开液体体积的关系，则应控制液体的密度相同，物体排开液体的体积不同，所以应选择①②③或①②④。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(5)</w:t>
      </w:r>
      <w:r>
        <w:rPr>
          <w:rFonts w:ascii="宋体" w:hAnsi="宋体" w:cs="宋体"/>
          <w:bCs/>
          <w:color w:val="FF0000"/>
        </w:rPr>
        <w:t>①</w:t>
      </w:r>
      <w:r>
        <w:rPr>
          <w:rFonts w:eastAsia="Times New Roman"/>
          <w:bCs/>
          <w:color w:val="FF0000"/>
        </w:rPr>
        <w:t>[5</w:t>
      </w:r>
      <w:r>
        <w:rPr>
          <w:rFonts w:ascii="宋体" w:hAnsi="宋体" w:cs="宋体"/>
          <w:bCs/>
          <w:color w:val="FF0000"/>
        </w:rPr>
        <w:t>]完全浸没前，深度越大，物体排开水的体积越大，所受浮力越大；完全浸没后，排开水的体积不变，所受的浮力不变，所以浮力随深度的变化是先变大后不变，应为</w:t>
      </w:r>
      <w:r>
        <w:rPr>
          <w:rFonts w:eastAsia="Times New Roman"/>
          <w:bCs/>
          <w:i/>
          <w:color w:val="FF0000"/>
        </w:rPr>
        <w:t>a</w:t>
      </w:r>
      <w:r>
        <w:rPr>
          <w:rFonts w:ascii="宋体" w:hAnsi="宋体" w:cs="宋体"/>
          <w:bCs/>
          <w:color w:val="FF0000"/>
        </w:rPr>
        <w:t>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②</w:t>
      </w:r>
      <w:r>
        <w:rPr>
          <w:rFonts w:eastAsia="Times New Roman"/>
          <w:bCs/>
          <w:color w:val="FF0000"/>
        </w:rPr>
        <w:t>[6]</w:t>
      </w:r>
      <w:r>
        <w:rPr>
          <w:rFonts w:ascii="宋体" w:hAnsi="宋体" w:cs="宋体"/>
          <w:bCs/>
          <w:color w:val="FF0000"/>
        </w:rPr>
        <w:t>由图象知，当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浮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0</w:t>
      </w:r>
      <w:r>
        <w:rPr>
          <w:rFonts w:ascii="宋体" w:hAnsi="宋体" w:cs="宋体"/>
          <w:bCs/>
          <w:color w:val="FF0000"/>
        </w:rPr>
        <w:t>时，测力计的示数为</w:t>
      </w:r>
      <w:r>
        <w:rPr>
          <w:rFonts w:eastAsia="Times New Roman"/>
          <w:bCs/>
          <w:color w:val="FF0000"/>
        </w:rPr>
        <w:t>2.7N</w:t>
      </w:r>
      <w:r>
        <w:rPr>
          <w:rFonts w:ascii="宋体" w:hAnsi="宋体" w:cs="宋体"/>
          <w:bCs/>
          <w:color w:val="FF0000"/>
        </w:rPr>
        <w:t>，则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2.7N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[</w:t>
      </w:r>
      <w:r>
        <w:rPr>
          <w:rFonts w:eastAsia="Times New Roman"/>
          <w:bCs/>
          <w:color w:val="FF0000"/>
        </w:rPr>
        <w:t>7</w:t>
      </w:r>
      <w:r>
        <w:rPr>
          <w:rFonts w:ascii="宋体" w:hAnsi="宋体" w:cs="宋体"/>
          <w:bCs/>
          <w:color w:val="FF0000"/>
        </w:rPr>
        <w:t>]当物体完全浸没时的浮力为</w:t>
      </w:r>
      <w:r>
        <w:rPr>
          <w:rFonts w:eastAsia="Times New Roman"/>
          <w:bCs/>
          <w:color w:val="FF0000"/>
        </w:rPr>
        <w:t>1.0N</w:t>
      </w:r>
      <w:r>
        <w:rPr>
          <w:rFonts w:ascii="宋体" w:hAnsi="宋体" w:cs="宋体"/>
          <w:bCs/>
          <w:color w:val="FF0000"/>
        </w:rPr>
        <w:t>，根据</w:t>
      </w:r>
      <w:r>
        <w:rPr>
          <w:rFonts w:eastAsia="Times New Roman"/>
          <w:bCs/>
          <w:i/>
          <w:color w:val="FF0000"/>
        </w:rPr>
        <w:t>F</w:t>
      </w:r>
      <w:r>
        <w:rPr>
          <w:rFonts w:ascii="宋体" w:hAnsi="宋体" w:cs="宋体"/>
          <w:bCs/>
          <w:color w:val="FF0000"/>
          <w:vertAlign w:val="subscript"/>
        </w:rPr>
        <w:t>浮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i/>
          <w:color w:val="FF0000"/>
        </w:rPr>
        <w:t>ρ</w:t>
      </w:r>
      <w:r>
        <w:rPr>
          <w:rFonts w:ascii="宋体" w:hAnsi="宋体" w:cs="宋体"/>
          <w:bCs/>
          <w:color w:val="FF0000"/>
          <w:vertAlign w:val="subscript"/>
        </w:rPr>
        <w:t>液</w:t>
      </w:r>
      <w:proofErr w:type="spellStart"/>
      <w:r>
        <w:rPr>
          <w:rFonts w:eastAsia="Times New Roman"/>
          <w:bCs/>
          <w:i/>
          <w:color w:val="FF0000"/>
        </w:rPr>
        <w:t>gV</w:t>
      </w:r>
      <w:proofErr w:type="spellEnd"/>
      <w:r>
        <w:rPr>
          <w:rFonts w:ascii="宋体" w:hAnsi="宋体" w:cs="宋体"/>
          <w:bCs/>
          <w:color w:val="FF0000"/>
          <w:vertAlign w:val="subscript"/>
        </w:rPr>
        <w:t>排</w:t>
      </w:r>
      <w:r>
        <w:rPr>
          <w:rFonts w:ascii="宋体" w:hAnsi="宋体" w:cs="宋体"/>
          <w:bCs/>
          <w:color w:val="FF0000"/>
        </w:rPr>
        <w:t>得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V</w: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i/>
          <w:color w:val="FF0000"/>
        </w:rPr>
        <w:t>V</w:t>
      </w:r>
      <w:r>
        <w:rPr>
          <w:rFonts w:ascii="宋体" w:hAnsi="宋体" w:cs="宋体"/>
          <w:bCs/>
          <w:color w:val="FF0000"/>
          <w:vertAlign w:val="subscript"/>
        </w:rPr>
        <w:t>排</w:t>
      </w:r>
      <w:r>
        <w:rPr>
          <w:rFonts w:ascii="宋体" w:hAnsi="宋体" w:cs="宋体"/>
          <w:bCs/>
          <w:color w:val="FF0000"/>
        </w:rPr>
        <w:t>＝</w:t>
      </w:r>
      <w:r>
        <w:rPr>
          <w:bCs/>
          <w:color w:val="FF0000"/>
        </w:rPr>
        <w:object w:dxaOrig="555" w:dyaOrig="720">
          <v:shape id="对象 351" o:spid="_x0000_i1107" type="#_x0000_t75" alt="eqIdd57d8ee28d624623b54ff68d5cf1613a" style="width:27.75pt;height:36pt" o:ole="">
            <v:imagedata r:id="rId182" o:title="eqIdd57d8ee28d624623b54ff68d5cf1613a"/>
          </v:shape>
          <o:OLEObject Type="Embed" ProgID="Equation.DSMT4" ShapeID="对象 351" DrawAspect="Content" ObjectID="_1705500162" r:id="rId183"/>
        </w:object>
      </w:r>
      <w:r>
        <w:rPr>
          <w:rFonts w:ascii="宋体" w:hAnsi="宋体" w:cs="宋体"/>
          <w:bCs/>
          <w:color w:val="FF0000"/>
        </w:rPr>
        <w:t>＝</w:t>
      </w:r>
      <w:r>
        <w:rPr>
          <w:bCs/>
          <w:color w:val="FF0000"/>
        </w:rPr>
        <w:object w:dxaOrig="2580" w:dyaOrig="660">
          <v:shape id="对象 352" o:spid="_x0000_i1108" type="#_x0000_t75" alt="eqId3c0b32b09e0548c9b7bed0ff20c1f794" style="width:129pt;height:33pt" o:ole="">
            <v:imagedata r:id="rId184" o:title="eqId3c0b32b09e0548c9b7bed0ff20c1f794"/>
          </v:shape>
          <o:OLEObject Type="Embed" ProgID="Equation.DSMT4" ShapeID="对象 352" DrawAspect="Content" ObjectID="_1705500163" r:id="rId185"/>
        </w:objec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1.0×10</w:t>
      </w:r>
      <w:r>
        <w:rPr>
          <w:rFonts w:ascii="宋体" w:hAnsi="宋体" w:cs="宋体"/>
          <w:bCs/>
          <w:color w:val="FF0000"/>
          <w:vertAlign w:val="superscript"/>
        </w:rPr>
        <w:t>﹣</w:t>
      </w:r>
      <w:r>
        <w:rPr>
          <w:rFonts w:eastAsia="Times New Roman"/>
          <w:bCs/>
          <w:color w:val="FF0000"/>
          <w:vertAlign w:val="superscript"/>
        </w:rPr>
        <w:t>4</w:t>
      </w:r>
      <w:r>
        <w:rPr>
          <w:rFonts w:eastAsia="Times New Roman"/>
          <w:bCs/>
          <w:color w:val="FF0000"/>
        </w:rPr>
        <w:t>m</w:t>
      </w:r>
      <w:r>
        <w:rPr>
          <w:rFonts w:eastAsia="Times New Roman"/>
          <w:bCs/>
          <w:color w:val="FF0000"/>
          <w:vertAlign w:val="superscript"/>
        </w:rPr>
        <w:t>3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则</w:t>
      </w:r>
    </w:p>
    <w:p w:rsidR="004F6FA6" w:rsidRDefault="004F6FA6" w:rsidP="004F6FA6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ρ</w:t>
      </w:r>
      <w:r>
        <w:rPr>
          <w:rFonts w:ascii="宋体" w:hAnsi="宋体" w:cs="宋体"/>
          <w:bCs/>
          <w:color w:val="FF0000"/>
        </w:rPr>
        <w:t>＝</w:t>
      </w:r>
      <w:r>
        <w:rPr>
          <w:bCs/>
          <w:color w:val="FF0000"/>
        </w:rPr>
        <w:object w:dxaOrig="300" w:dyaOrig="615">
          <v:shape id="对象 353" o:spid="_x0000_i1109" type="#_x0000_t75" alt="eqIde55d489b562a45a3b5adb7a903c5b1e2" style="width:15pt;height:30.75pt" o:ole="">
            <v:imagedata r:id="rId186" o:title="eqIde55d489b562a45a3b5adb7a903c5b1e2"/>
          </v:shape>
          <o:OLEObject Type="Embed" ProgID="Equation.DSMT4" ShapeID="对象 353" DrawAspect="Content" ObjectID="_1705500164" r:id="rId187"/>
        </w:object>
      </w:r>
      <w:r>
        <w:rPr>
          <w:rFonts w:ascii="宋体" w:hAnsi="宋体" w:cs="宋体"/>
          <w:bCs/>
          <w:color w:val="FF0000"/>
        </w:rPr>
        <w:t>＝</w:t>
      </w:r>
      <w:r>
        <w:rPr>
          <w:bCs/>
          <w:color w:val="FF0000"/>
        </w:rPr>
        <w:object w:dxaOrig="420" w:dyaOrig="660">
          <v:shape id="对象 354" o:spid="_x0000_i1110" type="#_x0000_t75" alt="eqId874e2d685f1644bbbb06d869bd4fe2d9" style="width:21pt;height:33pt" o:ole="">
            <v:imagedata r:id="rId188" o:title="eqId874e2d685f1644bbbb06d869bd4fe2d9"/>
          </v:shape>
          <o:OLEObject Type="Embed" ProgID="Equation.DSMT4" ShapeID="对象 354" DrawAspect="Content" ObjectID="_1705500165" r:id="rId189"/>
        </w:object>
      </w:r>
      <w:r>
        <w:rPr>
          <w:rFonts w:ascii="宋体" w:hAnsi="宋体" w:cs="宋体"/>
          <w:bCs/>
          <w:color w:val="FF0000"/>
        </w:rPr>
        <w:t>＝</w:t>
      </w:r>
      <w:r>
        <w:rPr>
          <w:bCs/>
          <w:color w:val="FF0000"/>
        </w:rPr>
        <w:object w:dxaOrig="2265" w:dyaOrig="660">
          <v:shape id="对象 355" o:spid="_x0000_i1111" type="#_x0000_t75" alt="eqId359f6908dd054e6a95dd857cd46e58ee" style="width:113.25pt;height:33pt" o:ole="">
            <v:imagedata r:id="rId190" o:title="eqId359f6908dd054e6a95dd857cd46e58ee"/>
          </v:shape>
          <o:OLEObject Type="Embed" ProgID="Equation.DSMT4" ShapeID="对象 355" DrawAspect="Content" ObjectID="_1705500166" r:id="rId191"/>
        </w:object>
      </w:r>
      <w:r>
        <w:rPr>
          <w:rFonts w:ascii="宋体" w:hAnsi="宋体" w:cs="宋体"/>
          <w:bCs/>
          <w:color w:val="FF0000"/>
        </w:rPr>
        <w:t>＝</w:t>
      </w:r>
      <w:r>
        <w:rPr>
          <w:rFonts w:eastAsia="Times New Roman"/>
          <w:bCs/>
          <w:color w:val="FF0000"/>
        </w:rPr>
        <w:t>2.7×10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eastAsia="Times New Roman"/>
          <w:bCs/>
          <w:color w:val="FF0000"/>
        </w:rPr>
        <w:t>kg/m</w:t>
      </w:r>
      <w:r>
        <w:rPr>
          <w:rFonts w:eastAsia="Times New Roman"/>
          <w:bCs/>
          <w:color w:val="FF0000"/>
          <w:vertAlign w:val="superscript"/>
        </w:rPr>
        <w:t>3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29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沈阳市第九十七中学八年级期末）</w:t>
      </w:r>
      <w:r>
        <w:rPr>
          <w:rFonts w:ascii="宋体" w:hAnsi="宋体" w:cs="宋体"/>
          <w:bCs/>
        </w:rPr>
        <w:t>小明探究“影响浮力大小的因素”，探究过程及有关数据如图所示。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4562475" cy="1552575"/>
            <wp:effectExtent l="0" t="0" r="9525" b="9525"/>
            <wp:docPr id="90" name="图片 9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9633359" descr="figure"/>
                    <pic:cNvPicPr>
                      <a:picLocks noChangeAspect="1" noChangeArrowheads="1"/>
                    </pic:cNvPicPr>
                  </pic:nvPicPr>
                  <pic:blipFill>
                    <a:blip r:embed="rId1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物体的重力是</w:t>
      </w:r>
      <w:r>
        <w:rPr>
          <w:bCs/>
        </w:rPr>
        <w:t>______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物体在水中受到的最大浮力是</w:t>
      </w:r>
      <w:r>
        <w:rPr>
          <w:bCs/>
        </w:rPr>
        <w:t>______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；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/>
          <w:bCs/>
        </w:rPr>
        <w:t>从图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到图</w:t>
      </w: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的过程中，水对容器底的压强</w:t>
      </w:r>
      <w:r>
        <w:rPr>
          <w:bCs/>
        </w:rPr>
        <w:t>______</w:t>
      </w:r>
      <w:r>
        <w:rPr>
          <w:rFonts w:ascii="宋体" w:hAnsi="宋体" w:cs="宋体"/>
          <w:bCs/>
        </w:rPr>
        <w:t>（填“变大”“变小”“不变”）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比较（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）、（</w:t>
      </w:r>
      <w:r>
        <w:rPr>
          <w:rFonts w:eastAsia="Times New Roman"/>
          <w:bCs/>
        </w:rPr>
        <w:t>d</w:t>
      </w:r>
      <w:r>
        <w:rPr>
          <w:rFonts w:ascii="宋体" w:hAnsi="宋体" w:cs="宋体"/>
          <w:bCs/>
        </w:rPr>
        <w:t>）、（</w:t>
      </w:r>
      <w:r>
        <w:rPr>
          <w:rFonts w:eastAsia="Times New Roman"/>
          <w:bCs/>
        </w:rPr>
        <w:t>e</w:t>
      </w:r>
      <w:r>
        <w:rPr>
          <w:rFonts w:ascii="宋体" w:hAnsi="宋体" w:cs="宋体"/>
          <w:bCs/>
        </w:rPr>
        <w:t>）三次实验，可知浮力的大小与</w:t>
      </w:r>
      <w:r>
        <w:rPr>
          <w:bCs/>
        </w:rPr>
        <w:t>______</w:t>
      </w:r>
      <w:r>
        <w:rPr>
          <w:rFonts w:ascii="宋体" w:hAnsi="宋体" w:cs="宋体"/>
          <w:bCs/>
        </w:rPr>
        <w:t>有关；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(4)</w:t>
      </w:r>
      <w:r>
        <w:rPr>
          <w:rFonts w:ascii="宋体" w:hAnsi="宋体" w:cs="宋体"/>
          <w:bCs/>
        </w:rPr>
        <w:t>图乙中正确反映浮力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</w:rPr>
        <w:t>和物体下表面在水中的深度</w:t>
      </w:r>
      <w:r>
        <w:rPr>
          <w:rFonts w:eastAsia="Times New Roman"/>
          <w:bCs/>
          <w:i/>
        </w:rPr>
        <w:t>h</w:t>
      </w:r>
      <w:r>
        <w:rPr>
          <w:rFonts w:ascii="宋体" w:hAnsi="宋体" w:cs="宋体"/>
          <w:bCs/>
        </w:rPr>
        <w:t>关系的图象是。（物体未接触容器底）</w:t>
      </w:r>
      <w:r>
        <w:rPr>
          <w:bCs/>
        </w:rPr>
        <w:t>（</w:t>
      </w:r>
      <w:r>
        <w:rPr>
          <w:bCs/>
        </w:rPr>
        <w:t>______</w:t>
      </w:r>
      <w:r>
        <w:rPr>
          <w:bCs/>
        </w:rPr>
        <w:t>）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4543425" cy="1085850"/>
            <wp:effectExtent l="0" t="0" r="9525" b="0"/>
            <wp:docPr id="89" name="图片 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6675614" descr="figure"/>
                    <pic:cNvPicPr>
                      <a:picLocks noChangeAspect="1" noChangeArrowheads="1"/>
                    </pic:cNvPicPr>
                  </pic:nvPicPr>
                  <pic:blipFill>
                    <a:blip r:embed="rId1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A6" w:rsidRDefault="004F6FA6" w:rsidP="004F6FA6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lastRenderedPageBreak/>
        <w:t>【答案】</w:t>
      </w:r>
      <w:r>
        <w:rPr>
          <w:rFonts w:eastAsia="Times New Roman"/>
          <w:bCs/>
          <w:color w:val="FF0000"/>
        </w:rPr>
        <w:t>5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1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不变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液体的密度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C</w:t>
      </w:r>
      <w:r>
        <w:rPr>
          <w:bCs/>
          <w:color w:val="FF0000"/>
        </w:rPr>
        <w:t xml:space="preserve">    </w:t>
      </w:r>
    </w:p>
    <w:p w:rsidR="004F6FA6" w:rsidRDefault="004F6FA6" w:rsidP="004F6FA6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</w:t>
      </w:r>
      <w:r>
        <w:rPr>
          <w:rFonts w:hint="eastAsia"/>
          <w:bCs/>
          <w:color w:val="FF0000"/>
        </w:rPr>
        <w:t>析</w:t>
      </w:r>
      <w:r>
        <w:rPr>
          <w:bCs/>
          <w:color w:val="FF0000"/>
        </w:rPr>
        <w:t>】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(1)[1]</w:t>
      </w:r>
      <w:r>
        <w:rPr>
          <w:rFonts w:ascii="宋体" w:hAnsi="宋体" w:cs="宋体"/>
          <w:bCs/>
          <w:color w:val="FF0000"/>
        </w:rPr>
        <w:t>如图弹簧测力计的示数为</w:t>
      </w:r>
      <w:r>
        <w:rPr>
          <w:rFonts w:eastAsia="Times New Roman"/>
          <w:bCs/>
          <w:color w:val="FF0000"/>
        </w:rPr>
        <w:t>5N</w:t>
      </w:r>
      <w:r>
        <w:rPr>
          <w:rFonts w:ascii="宋体" w:hAnsi="宋体" w:cs="宋体"/>
          <w:bCs/>
          <w:color w:val="FF0000"/>
        </w:rPr>
        <w:t>，即为重力</w:t>
      </w:r>
      <w:r>
        <w:rPr>
          <w:rFonts w:eastAsia="Times New Roman"/>
          <w:bCs/>
          <w:color w:val="FF0000"/>
        </w:rPr>
        <w:t>5N</w:t>
      </w:r>
      <w:r>
        <w:rPr>
          <w:rFonts w:ascii="宋体" w:hAnsi="宋体" w:cs="宋体"/>
          <w:bCs/>
          <w:color w:val="FF0000"/>
        </w:rPr>
        <w:t>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(2)[2][3]</w:t>
      </w:r>
      <w:r>
        <w:rPr>
          <w:rFonts w:ascii="宋体" w:hAnsi="宋体" w:cs="宋体"/>
          <w:bCs/>
          <w:color w:val="FF0000"/>
        </w:rPr>
        <w:t>从图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、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、</w:t>
      </w:r>
      <w:r>
        <w:rPr>
          <w:rFonts w:eastAsia="Times New Roman"/>
          <w:bCs/>
          <w:color w:val="FF0000"/>
        </w:rPr>
        <w:t>e</w:t>
      </w:r>
      <w:r>
        <w:rPr>
          <w:rFonts w:ascii="宋体" w:hAnsi="宋体" w:cs="宋体"/>
          <w:bCs/>
          <w:color w:val="FF0000"/>
        </w:rPr>
        <w:t>可以看出，弹簧测力计的示数最小为</w:t>
      </w:r>
      <w:r>
        <w:rPr>
          <w:rFonts w:eastAsia="Times New Roman"/>
          <w:bCs/>
          <w:color w:val="FF0000"/>
        </w:rPr>
        <w:t>4N</w:t>
      </w:r>
      <w:r>
        <w:rPr>
          <w:rFonts w:ascii="宋体" w:hAnsi="宋体" w:cs="宋体"/>
          <w:bCs/>
          <w:color w:val="FF0000"/>
        </w:rPr>
        <w:t>，那么减少的</w:t>
      </w:r>
      <w:r>
        <w:rPr>
          <w:rFonts w:eastAsia="Times New Roman"/>
          <w:bCs/>
          <w:color w:val="FF0000"/>
        </w:rPr>
        <w:t>1N</w:t>
      </w:r>
      <w:r>
        <w:rPr>
          <w:rFonts w:ascii="宋体" w:hAnsi="宋体" w:cs="宋体"/>
          <w:bCs/>
          <w:color w:val="FF0000"/>
        </w:rPr>
        <w:t>即为浮力，且是最大的浮力，故最大的浮力即为</w:t>
      </w:r>
      <w:r>
        <w:rPr>
          <w:rFonts w:eastAsia="Times New Roman"/>
          <w:bCs/>
          <w:color w:val="FF0000"/>
        </w:rPr>
        <w:t>1N</w:t>
      </w:r>
      <w:r>
        <w:rPr>
          <w:rFonts w:ascii="宋体" w:hAnsi="宋体" w:cs="宋体"/>
          <w:bCs/>
          <w:color w:val="FF0000"/>
        </w:rPr>
        <w:t>；从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到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排开水的体积不变，即水面的深度不变，故水对地面的压强不变。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(3)[4]</w:t>
      </w:r>
      <w:r>
        <w:rPr>
          <w:rFonts w:ascii="宋体" w:hAnsi="宋体" w:cs="宋体"/>
          <w:bCs/>
          <w:color w:val="FF0000"/>
        </w:rPr>
        <w:t>比较（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）、（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）、（</w:t>
      </w:r>
      <w:r>
        <w:rPr>
          <w:rFonts w:eastAsia="Times New Roman"/>
          <w:bCs/>
          <w:color w:val="FF0000"/>
        </w:rPr>
        <w:t>e</w:t>
      </w:r>
      <w:r>
        <w:rPr>
          <w:rFonts w:ascii="宋体" w:hAnsi="宋体" w:cs="宋体"/>
          <w:bCs/>
          <w:color w:val="FF0000"/>
        </w:rPr>
        <w:t>）三次实验，通过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、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可知物体浸没在水中的浮力，根据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、</w:t>
      </w:r>
      <w:r>
        <w:rPr>
          <w:rFonts w:eastAsia="Times New Roman"/>
          <w:bCs/>
          <w:color w:val="FF0000"/>
        </w:rPr>
        <w:t>e</w:t>
      </w:r>
      <w:r>
        <w:rPr>
          <w:rFonts w:ascii="宋体" w:hAnsi="宋体" w:cs="宋体"/>
          <w:bCs/>
          <w:color w:val="FF0000"/>
        </w:rPr>
        <w:t>可知，物体浸没在酒精中的浮力，排开液体的体积相同，而液体的密度不同。</w:t>
      </w:r>
    </w:p>
    <w:p w:rsidR="004F6FA6" w:rsidRDefault="004F6FA6" w:rsidP="004F6FA6">
      <w:pPr>
        <w:spacing w:line="360" w:lineRule="auto"/>
        <w:jc w:val="left"/>
        <w:textAlignment w:val="center"/>
        <w:rPr>
          <w:rFonts w:hint="eastAsia"/>
          <w:b/>
          <w:bCs/>
          <w:sz w:val="24"/>
          <w:szCs w:val="24"/>
        </w:rPr>
      </w:pPr>
      <w:r>
        <w:rPr>
          <w:rFonts w:eastAsia="Times New Roman"/>
          <w:bCs/>
          <w:color w:val="FF0000"/>
        </w:rPr>
        <w:t>(4)[5]</w:t>
      </w:r>
      <w:r>
        <w:rPr>
          <w:rFonts w:ascii="宋体" w:hAnsi="宋体" w:cs="宋体"/>
          <w:bCs/>
          <w:color w:val="FF0000"/>
        </w:rPr>
        <w:t>随着下表面慢慢浸入，</w:t>
      </w:r>
      <w:r>
        <w:rPr>
          <w:rFonts w:eastAsia="Times New Roman"/>
          <w:bCs/>
          <w:i/>
          <w:color w:val="FF0000"/>
        </w:rPr>
        <w:t>h</w:t>
      </w:r>
      <w:r>
        <w:rPr>
          <w:rFonts w:ascii="宋体" w:hAnsi="宋体" w:cs="宋体"/>
          <w:bCs/>
          <w:color w:val="FF0000"/>
        </w:rPr>
        <w:t>变大，浮力先变大，完全浸没后不变，故选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。</w:t>
      </w:r>
    </w:p>
    <w:p w:rsidR="00C114E9" w:rsidRPr="004F6FA6" w:rsidRDefault="00C114E9" w:rsidP="00F9731C">
      <w:pPr>
        <w:spacing w:line="360" w:lineRule="auto"/>
        <w:jc w:val="center"/>
        <w:rPr>
          <w:szCs w:val="21"/>
        </w:rPr>
      </w:pPr>
    </w:p>
    <w:sectPr w:rsidR="00C114E9" w:rsidRPr="004F6FA6" w:rsidSect="00C114E9">
      <w:headerReference w:type="default" r:id="rId194"/>
      <w:pgSz w:w="11906" w:h="16838"/>
      <w:pgMar w:top="1440" w:right="1274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EF4" w:rsidRDefault="00956EF4" w:rsidP="00F9731C">
      <w:r>
        <w:separator/>
      </w:r>
    </w:p>
  </w:endnote>
  <w:endnote w:type="continuationSeparator" w:id="0">
    <w:p w:rsidR="00956EF4" w:rsidRDefault="00956EF4" w:rsidP="00F97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EU-BZ-S92">
    <w:altName w:val="宋体"/>
    <w:charset w:val="86"/>
    <w:family w:val="auto"/>
    <w:pitch w:val="default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default"/>
    <w:sig w:usb0="A00002EF" w:usb1="4000207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EF4" w:rsidRDefault="00956EF4" w:rsidP="00F9731C">
      <w:r>
        <w:separator/>
      </w:r>
    </w:p>
  </w:footnote>
  <w:footnote w:type="continuationSeparator" w:id="0">
    <w:p w:rsidR="00956EF4" w:rsidRDefault="00956EF4" w:rsidP="00F97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31C" w:rsidRDefault="00F9731C">
    <w:pPr>
      <w:pStyle w:val="a3"/>
    </w:pPr>
    <w:r w:rsidRPr="00F9731C">
      <w:rPr>
        <w:rFonts w:hint="eastAsia"/>
      </w:rPr>
      <w:t>2021-2022</w:t>
    </w:r>
    <w:r w:rsidRPr="00F9731C">
      <w:rPr>
        <w:rFonts w:hint="eastAsia"/>
      </w:rPr>
      <w:t>学年教科版八年级物理下册单元基础与提升卷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D36835"/>
    <w:multiLevelType w:val="singleLevel"/>
    <w:tmpl w:val="74D3683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56F"/>
    <w:rsid w:val="004E256F"/>
    <w:rsid w:val="004F6FA6"/>
    <w:rsid w:val="005D569C"/>
    <w:rsid w:val="006C5956"/>
    <w:rsid w:val="00956EF4"/>
    <w:rsid w:val="00C114E9"/>
    <w:rsid w:val="00D57870"/>
    <w:rsid w:val="00E1608A"/>
    <w:rsid w:val="00E47DAA"/>
    <w:rsid w:val="00F9731C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qFormat="1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1C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E47DAA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unhideWhenUsed/>
    <w:qFormat/>
    <w:rsid w:val="00E47DAA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7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73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97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731C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qFormat/>
    <w:rsid w:val="00F9731C"/>
    <w:rPr>
      <w:sz w:val="18"/>
      <w:szCs w:val="18"/>
    </w:rPr>
  </w:style>
  <w:style w:type="character" w:customStyle="1" w:styleId="Char1">
    <w:name w:val="批注框文本 Char"/>
    <w:basedOn w:val="a0"/>
    <w:link w:val="a5"/>
    <w:rsid w:val="00F9731C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C114E9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E47DAA"/>
    <w:rPr>
      <w:rFonts w:ascii="宋体" w:eastAsia="宋体" w:hAnsi="宋体" w:cs="宋体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rsid w:val="00E47DAA"/>
    <w:rPr>
      <w:rFonts w:ascii="Times New Roman" w:eastAsia="宋体" w:hAnsi="Times New Roman" w:cs="Times New Roman"/>
      <w:b/>
      <w:bCs/>
      <w:sz w:val="32"/>
      <w:szCs w:val="32"/>
    </w:rPr>
  </w:style>
  <w:style w:type="character" w:styleId="a7">
    <w:name w:val="Hyperlink"/>
    <w:uiPriority w:val="99"/>
    <w:unhideWhenUsed/>
    <w:rsid w:val="00E47DAA"/>
    <w:rPr>
      <w:color w:val="0000FF"/>
      <w:u w:val="single"/>
    </w:rPr>
  </w:style>
  <w:style w:type="character" w:styleId="a8">
    <w:name w:val="FollowedHyperlink"/>
    <w:unhideWhenUsed/>
    <w:rsid w:val="00E47DAA"/>
    <w:rPr>
      <w:color w:val="954F72"/>
      <w:u w:val="single"/>
    </w:rPr>
  </w:style>
  <w:style w:type="character" w:customStyle="1" w:styleId="Char2">
    <w:name w:val="普通(网站) Char"/>
    <w:link w:val="a9"/>
    <w:locked/>
    <w:rsid w:val="00E47DAA"/>
    <w:rPr>
      <w:rFonts w:ascii="Calibri" w:hAnsi="Calibri" w:cs="Calibri"/>
      <w:sz w:val="24"/>
      <w:szCs w:val="24"/>
    </w:rPr>
  </w:style>
  <w:style w:type="paragraph" w:styleId="a9">
    <w:name w:val="Normal (Web)"/>
    <w:basedOn w:val="a"/>
    <w:link w:val="Char2"/>
    <w:uiPriority w:val="99"/>
    <w:unhideWhenUsed/>
    <w:rsid w:val="00E47DAA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</w:rPr>
  </w:style>
  <w:style w:type="paragraph" w:styleId="aa">
    <w:name w:val="annotation text"/>
    <w:basedOn w:val="a"/>
    <w:link w:val="Char3"/>
    <w:semiHidden/>
    <w:unhideWhenUsed/>
    <w:rsid w:val="00E47DAA"/>
    <w:pPr>
      <w:jc w:val="left"/>
    </w:pPr>
    <w:rPr>
      <w:szCs w:val="24"/>
    </w:rPr>
  </w:style>
  <w:style w:type="character" w:customStyle="1" w:styleId="Char3">
    <w:name w:val="批注文字 Char"/>
    <w:basedOn w:val="a0"/>
    <w:link w:val="aa"/>
    <w:semiHidden/>
    <w:rsid w:val="00E47DAA"/>
    <w:rPr>
      <w:rFonts w:ascii="Times New Roman" w:eastAsia="宋体" w:hAnsi="Times New Roman" w:cs="Times New Roman"/>
      <w:szCs w:val="24"/>
    </w:rPr>
  </w:style>
  <w:style w:type="paragraph" w:styleId="ab">
    <w:name w:val="Title"/>
    <w:basedOn w:val="a"/>
    <w:next w:val="a"/>
    <w:link w:val="Char4"/>
    <w:uiPriority w:val="10"/>
    <w:qFormat/>
    <w:rsid w:val="00E47DAA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4">
    <w:name w:val="标题 Char"/>
    <w:basedOn w:val="a0"/>
    <w:link w:val="ab"/>
    <w:uiPriority w:val="10"/>
    <w:rsid w:val="00E47DAA"/>
    <w:rPr>
      <w:rFonts w:ascii="Cambria" w:eastAsia="宋体" w:hAnsi="Cambria" w:cs="Times New Roman"/>
      <w:b/>
      <w:bCs/>
      <w:sz w:val="32"/>
      <w:szCs w:val="32"/>
    </w:rPr>
  </w:style>
  <w:style w:type="paragraph" w:styleId="ac">
    <w:name w:val="Body Text Indent"/>
    <w:basedOn w:val="a"/>
    <w:link w:val="Char5"/>
    <w:unhideWhenUsed/>
    <w:rsid w:val="00E47DAA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5">
    <w:name w:val="正文文本缩进 Char"/>
    <w:basedOn w:val="a0"/>
    <w:link w:val="ac"/>
    <w:rsid w:val="00E47DAA"/>
    <w:rPr>
      <w:rFonts w:ascii="新宋体" w:eastAsia="新宋体" w:hAnsi="新宋体" w:cs="Times New Roman"/>
      <w:sz w:val="28"/>
      <w:szCs w:val="24"/>
    </w:rPr>
  </w:style>
  <w:style w:type="paragraph" w:styleId="ad">
    <w:name w:val="Subtitle"/>
    <w:basedOn w:val="a"/>
    <w:next w:val="a"/>
    <w:link w:val="Char6"/>
    <w:uiPriority w:val="11"/>
    <w:qFormat/>
    <w:rsid w:val="00E47DAA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d"/>
    <w:uiPriority w:val="11"/>
    <w:rsid w:val="00E47DAA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e">
    <w:name w:val="Date"/>
    <w:basedOn w:val="a"/>
    <w:next w:val="a"/>
    <w:link w:val="Char7"/>
    <w:uiPriority w:val="99"/>
    <w:unhideWhenUsed/>
    <w:rsid w:val="00E47DAA"/>
    <w:pPr>
      <w:ind w:leftChars="2500" w:left="100"/>
    </w:pPr>
    <w:rPr>
      <w:rFonts w:ascii="Calibri" w:hAnsi="Calibri"/>
    </w:rPr>
  </w:style>
  <w:style w:type="character" w:customStyle="1" w:styleId="Char7">
    <w:name w:val="日期 Char"/>
    <w:basedOn w:val="a0"/>
    <w:link w:val="ae"/>
    <w:uiPriority w:val="99"/>
    <w:rsid w:val="00E47DAA"/>
    <w:rPr>
      <w:rFonts w:ascii="Calibri" w:eastAsia="宋体" w:hAnsi="Calibri" w:cs="Times New Roman"/>
    </w:rPr>
  </w:style>
  <w:style w:type="paragraph" w:styleId="af">
    <w:name w:val="Plain Text"/>
    <w:basedOn w:val="a"/>
    <w:link w:val="Char10"/>
    <w:unhideWhenUsed/>
    <w:qFormat/>
    <w:rsid w:val="00E47DAA"/>
    <w:rPr>
      <w:rFonts w:ascii="宋体" w:hAnsi="Courier New" w:cs="Courier New"/>
      <w:szCs w:val="21"/>
    </w:rPr>
  </w:style>
  <w:style w:type="character" w:customStyle="1" w:styleId="Char8">
    <w:name w:val="纯文本 Char"/>
    <w:aliases w:val="Plain Text Char,游数的 Char,纯文本 Char Char Char Char,纯文本 Char Char1 Char"/>
    <w:basedOn w:val="a0"/>
    <w:qFormat/>
    <w:rsid w:val="00E47DAA"/>
    <w:rPr>
      <w:rFonts w:ascii="宋体" w:eastAsia="宋体" w:hAnsi="Courier New" w:cs="Courier New"/>
      <w:szCs w:val="21"/>
    </w:rPr>
  </w:style>
  <w:style w:type="character" w:customStyle="1" w:styleId="Char9">
    <w:name w:val="无间隔 Char"/>
    <w:link w:val="af0"/>
    <w:uiPriority w:val="1"/>
    <w:locked/>
    <w:rsid w:val="00E47DAA"/>
    <w:rPr>
      <w:rFonts w:ascii="Calibri" w:hAnsi="Calibri" w:cs="Calibri"/>
    </w:rPr>
  </w:style>
  <w:style w:type="paragraph" w:styleId="af0">
    <w:name w:val="No Spacing"/>
    <w:link w:val="Char9"/>
    <w:uiPriority w:val="1"/>
    <w:qFormat/>
    <w:rsid w:val="00E47DAA"/>
    <w:pPr>
      <w:widowControl w:val="0"/>
      <w:jc w:val="both"/>
    </w:pPr>
    <w:rPr>
      <w:rFonts w:ascii="Calibri" w:hAnsi="Calibri" w:cs="Calibri"/>
    </w:rPr>
  </w:style>
  <w:style w:type="paragraph" w:styleId="af1">
    <w:name w:val="Intense Quote"/>
    <w:basedOn w:val="a"/>
    <w:next w:val="a"/>
    <w:link w:val="Chara"/>
    <w:uiPriority w:val="30"/>
    <w:qFormat/>
    <w:rsid w:val="00E47DAA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1"/>
    <w:uiPriority w:val="30"/>
    <w:rsid w:val="00E47DAA"/>
    <w:rPr>
      <w:rFonts w:ascii="Times New Roman" w:eastAsia="宋体" w:hAnsi="Times New Roman" w:cs="Times New Roman"/>
      <w:i/>
      <w:iCs/>
      <w:color w:val="5B9BD5"/>
    </w:rPr>
  </w:style>
  <w:style w:type="paragraph" w:customStyle="1" w:styleId="Normal017">
    <w:name w:val="Normal_0_1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af2">
    <w:name w:val="一级章节"/>
    <w:basedOn w:val="a"/>
    <w:rsid w:val="00E47DAA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customStyle="1" w:styleId="Normal026">
    <w:name w:val="Normal_0_2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7">
    <w:name w:val="Normal_6_1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3">
    <w:name w:val="Normal_0_3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0">
    <w:name w:val="Normal_4_2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2CharCharChar">
    <w:name w:val="Char2 Char Char Char"/>
    <w:basedOn w:val="a"/>
    <w:rsid w:val="00E47DA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Normal40">
    <w:name w:val="Normal_4_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3">
    <w:name w:val="Normal_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8">
    <w:name w:val="Normal_6_1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0">
    <w:name w:val="Normal_5_1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6">
    <w:name w:val="Normal_5_1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3">
    <w:name w:val="Normal_5_1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5">
    <w:name w:val="Normal_6_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8">
    <w:name w:val="Normal_6_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8">
    <w:name w:val="Normal_4_1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0">
    <w:name w:val="Normal_0_3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CharCharCharCharCharCharCharChar">
    <w:name w:val="Char Char Char Char Char Char Char Char Char"/>
    <w:basedOn w:val="a"/>
    <w:rsid w:val="00E47DA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Normal19">
    <w:name w:val="Normal_1_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1">
    <w:name w:val="Normal_5_2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1">
    <w:name w:val="Normal_0_3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E47DAA"/>
    <w:pPr>
      <w:widowControl/>
      <w:adjustRightInd w:val="0"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Normal6">
    <w:name w:val="Normal_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">
    <w:name w:val="Default"/>
    <w:rsid w:val="00E47DAA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Normal023">
    <w:name w:val="Normal_0_2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1">
    <w:name w:val="Normal_1_2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0">
    <w:name w:val="Normal_0_2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4">
    <w:name w:val="Normal_4_1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1">
    <w:name w:val="Normal_4_2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5">
    <w:name w:val="Normal_6_1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9">
    <w:name w:val="Normal_5_1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7">
    <w:name w:val="Normal_1_2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8">
    <w:name w:val="Normal_0_1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p0">
    <w:name w:val="p0"/>
    <w:basedOn w:val="a"/>
    <w:rsid w:val="00E47DAA"/>
    <w:pPr>
      <w:widowControl/>
    </w:pPr>
    <w:rPr>
      <w:rFonts w:hAnsi="NEU-BZ-S92"/>
      <w:kern w:val="0"/>
      <w:szCs w:val="21"/>
    </w:rPr>
  </w:style>
  <w:style w:type="paragraph" w:customStyle="1" w:styleId="Normal015">
    <w:name w:val="Normal_0_1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CharCharCharCharCharChar">
    <w:name w:val="Char Char Char Char Char Char Char"/>
    <w:basedOn w:val="a"/>
    <w:rsid w:val="00E47DA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Normal032">
    <w:name w:val="Normal_0_3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9">
    <w:name w:val="Normal_4_1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">
    <w:name w:val="Normal_4_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3">
    <w:name w:val="Normal_6_1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8">
    <w:name w:val="Normal_5_1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9">
    <w:name w:val="Normal_1_1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0">
    <w:name w:val="Normal_5_2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7">
    <w:name w:val="Normal_4_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30">
    <w:name w:val="Normal_3_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2">
    <w:name w:val="Normal_5_1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0">
    <w:name w:val="Normal_6_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rsid w:val="00E47DA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Normal022">
    <w:name w:val="Normal_0_2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header">
    <w:name w:val="header"/>
    <w:rsid w:val="00E47D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Normal18">
    <w:name w:val="Normal_1_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4">
    <w:name w:val="Normal_4_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5">
    <w:name w:val="Normal_1_2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2">
    <w:name w:val="Normal_4_2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2">
    <w:name w:val="Normal_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">
    <w:name w:val="Normal_4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0">
    <w:name w:val="Normal_1_3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3">
    <w:name w:val="Normal_1_2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9">
    <w:name w:val="Normal_4_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5">
    <w:name w:val="Normal_5_1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7">
    <w:name w:val="Normal_4_1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0">
    <w:name w:val="Normal_1_2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b">
    <w:name w:val="列出段落 Char"/>
    <w:link w:val="10"/>
    <w:uiPriority w:val="99"/>
    <w:locked/>
    <w:rsid w:val="00E47DAA"/>
    <w:rPr>
      <w:rFonts w:ascii="Calibri" w:hAnsi="Calibri" w:cs="Calibri"/>
      <w:szCs w:val="21"/>
    </w:rPr>
  </w:style>
  <w:style w:type="paragraph" w:customStyle="1" w:styleId="10">
    <w:name w:val="列出段落1"/>
    <w:basedOn w:val="a"/>
    <w:link w:val="Charb"/>
    <w:uiPriority w:val="99"/>
    <w:rsid w:val="00E47DAA"/>
    <w:pPr>
      <w:ind w:firstLineChars="200" w:firstLine="420"/>
    </w:pPr>
    <w:rPr>
      <w:rFonts w:ascii="Calibri" w:eastAsiaTheme="minorEastAsia" w:hAnsi="Calibri" w:cs="Calibri"/>
      <w:szCs w:val="21"/>
    </w:rPr>
  </w:style>
  <w:style w:type="paragraph" w:customStyle="1" w:styleId="Normal610">
    <w:name w:val="Normal_6_1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6">
    <w:name w:val="Normal_4_1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8">
    <w:name w:val="Normal_4_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">
    <w:name w:val="正文_6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1">
    <w:name w:val="1"/>
    <w:basedOn w:val="a"/>
    <w:next w:val="a"/>
    <w:rsid w:val="00E47DAA"/>
  </w:style>
  <w:style w:type="paragraph" w:customStyle="1" w:styleId="Normal15">
    <w:name w:val="Normal_1_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8">
    <w:name w:val="Normal_0_2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">
    <w:name w:val="Normal_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4">
    <w:name w:val="Normal_6_1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9">
    <w:name w:val="Normal_6_1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4">
    <w:name w:val="Normal_6_4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6">
    <w:name w:val="Normal_6_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4">
    <w:name w:val="Normal_0_2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0">
    <w:name w:val="Normal_0_1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2">
    <w:name w:val="Normal_6_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1">
    <w:name w:val="Normal_0_2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0">
    <w:name w:val="0"/>
    <w:basedOn w:val="a"/>
    <w:rsid w:val="00E47DAA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Normal124">
    <w:name w:val="Normal_1_24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7">
    <w:name w:val="Normal_7"/>
    <w:basedOn w:val="a"/>
    <w:rsid w:val="00E47DAA"/>
    <w:rPr>
      <w:szCs w:val="21"/>
    </w:rPr>
  </w:style>
  <w:style w:type="paragraph" w:customStyle="1" w:styleId="Normal17">
    <w:name w:val="Normal_1_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3">
    <w:name w:val="Normal_6_3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9">
    <w:name w:val="Normal_0_2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7">
    <w:name w:val="Normal_6_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1">
    <w:name w:val="Normal_1_3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ListParagraph">
    <w:name w:val="List Paragraph"/>
    <w:basedOn w:val="a"/>
    <w:rsid w:val="00E47DAA"/>
    <w:pPr>
      <w:ind w:firstLineChars="200" w:firstLine="420"/>
    </w:pPr>
    <w:rPr>
      <w:rFonts w:ascii="Calibri" w:hAnsi="Calibri"/>
    </w:rPr>
  </w:style>
  <w:style w:type="paragraph" w:customStyle="1" w:styleId="Normal43">
    <w:name w:val="Normal_4_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2">
    <w:name w:val="Normal_6_1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31">
    <w:name w:val="Normal_3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5">
    <w:name w:val="Normal_0_2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8">
    <w:name w:val="Normal_1_2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8">
    <w:name w:val="Normal_1_1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1">
    <w:name w:val="Normal_6_1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9">
    <w:name w:val="Normal_1_2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2">
    <w:name w:val="Normal_4_1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locked/>
    <w:rsid w:val="00E47DAA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E47DAA"/>
    <w:rPr>
      <w:rFonts w:ascii="Calibri" w:hAnsi="Calibri" w:cs="Calibri"/>
    </w:rPr>
  </w:style>
  <w:style w:type="paragraph" w:customStyle="1" w:styleId="Normal413">
    <w:name w:val="Normal_4_1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7">
    <w:name w:val="Normal_0_2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1">
    <w:name w:val="Normal_5_1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00">
    <w:name w:val="正文_0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9">
    <w:name w:val="Normal_5_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0">
    <w:name w:val="Normal_4_1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0">
    <w:name w:val="Normal_1_1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5">
    <w:name w:val="Normal_4_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9">
    <w:name w:val="Normal_6_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0">
    <w:name w:val="Char3"/>
    <w:basedOn w:val="a"/>
    <w:rsid w:val="00E47DA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7">
    <w:name w:val="正文_7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7">
    <w:name w:val="Normal_5_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6">
    <w:name w:val="Normal_6_1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1">
    <w:name w:val="Normal_4_1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9">
    <w:name w:val="Normal_0_1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2">
    <w:name w:val="Normal_1_2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8">
    <w:name w:val="Normal_5_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">
    <w:name w:val="Normal_6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6">
    <w:name w:val="Normal_1_2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5">
    <w:name w:val="Normal_4_1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7">
    <w:name w:val="Normal_5_1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4">
    <w:name w:val="Normal_5_1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6">
    <w:name w:val="Normal_4_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1">
    <w:name w:val="Normal_1_1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0Char">
    <w:name w:val="纯文本_0 Char"/>
    <w:link w:val="01"/>
    <w:locked/>
    <w:rsid w:val="00E47DAA"/>
    <w:rPr>
      <w:rFonts w:ascii="宋体" w:eastAsia="宋体" w:hAnsi="Courier New"/>
      <w:szCs w:val="21"/>
    </w:rPr>
  </w:style>
  <w:style w:type="paragraph" w:customStyle="1" w:styleId="01">
    <w:name w:val="纯文本_0"/>
    <w:basedOn w:val="00"/>
    <w:link w:val="0Char"/>
    <w:qFormat/>
    <w:locked/>
    <w:rsid w:val="00E47DAA"/>
    <w:rPr>
      <w:rFonts w:ascii="宋体" w:hAnsi="Courier New" w:cstheme="minorBidi"/>
      <w:szCs w:val="21"/>
    </w:rPr>
  </w:style>
  <w:style w:type="character" w:styleId="af3">
    <w:name w:val="annotation reference"/>
    <w:semiHidden/>
    <w:unhideWhenUsed/>
    <w:rsid w:val="00E47DAA"/>
    <w:rPr>
      <w:sz w:val="21"/>
      <w:szCs w:val="21"/>
    </w:rPr>
  </w:style>
  <w:style w:type="character" w:styleId="af4">
    <w:name w:val="Placeholder Text"/>
    <w:uiPriority w:val="99"/>
    <w:semiHidden/>
    <w:rsid w:val="00E47DAA"/>
    <w:rPr>
      <w:color w:val="808080"/>
    </w:rPr>
  </w:style>
  <w:style w:type="character" w:customStyle="1" w:styleId="af5">
    <w:name w:val="明显引用 字符"/>
    <w:uiPriority w:val="30"/>
    <w:rsid w:val="00E47DAA"/>
    <w:rPr>
      <w:i/>
      <w:iCs/>
      <w:color w:val="5B9BD5"/>
      <w:kern w:val="2"/>
      <w:sz w:val="21"/>
      <w:szCs w:val="22"/>
    </w:rPr>
  </w:style>
  <w:style w:type="character" w:customStyle="1" w:styleId="30">
    <w:name w:val="标题 3 字符"/>
    <w:rsid w:val="00E47DAA"/>
    <w:rPr>
      <w:b/>
      <w:bCs/>
      <w:kern w:val="2"/>
      <w:sz w:val="32"/>
      <w:szCs w:val="32"/>
    </w:rPr>
  </w:style>
  <w:style w:type="character" w:customStyle="1" w:styleId="af6">
    <w:name w:val="普通(网站) 字符"/>
    <w:rsid w:val="00E47DAA"/>
    <w:rPr>
      <w:rFonts w:ascii="Calibri" w:hAnsi="Calibri" w:cs="Calibri" w:hint="default"/>
      <w:sz w:val="24"/>
      <w:szCs w:val="24"/>
    </w:rPr>
  </w:style>
  <w:style w:type="character" w:customStyle="1" w:styleId="Char11">
    <w:name w:val="副标题 Char1"/>
    <w:rsid w:val="00E47DAA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af7">
    <w:name w:val="页脚 字符"/>
    <w:uiPriority w:val="99"/>
    <w:qFormat/>
    <w:rsid w:val="00E47DAA"/>
    <w:rPr>
      <w:kern w:val="2"/>
      <w:sz w:val="18"/>
      <w:szCs w:val="22"/>
    </w:rPr>
  </w:style>
  <w:style w:type="character" w:customStyle="1" w:styleId="xb1">
    <w:name w:val="xb1"/>
    <w:rsid w:val="00E47DAA"/>
    <w:rPr>
      <w:sz w:val="14"/>
      <w:szCs w:val="14"/>
      <w:vertAlign w:val="subscript"/>
    </w:rPr>
  </w:style>
  <w:style w:type="character" w:customStyle="1" w:styleId="Char20">
    <w:name w:val="副标题 Char2"/>
    <w:rsid w:val="00E47DAA"/>
    <w:rPr>
      <w:rFonts w:ascii="Calibri Light" w:hAnsi="Calibri Light" w:cs="Times New Roman" w:hint="default"/>
      <w:b/>
      <w:bCs/>
      <w:kern w:val="28"/>
      <w:sz w:val="32"/>
      <w:szCs w:val="32"/>
    </w:rPr>
  </w:style>
  <w:style w:type="character" w:customStyle="1" w:styleId="af8">
    <w:name w:val="正文文本缩进 字符"/>
    <w:rsid w:val="00E47DAA"/>
    <w:rPr>
      <w:rFonts w:ascii="新宋体" w:eastAsia="新宋体" w:hAnsi="新宋体" w:hint="eastAsia"/>
      <w:kern w:val="2"/>
      <w:sz w:val="28"/>
      <w:szCs w:val="24"/>
    </w:rPr>
  </w:style>
  <w:style w:type="character" w:customStyle="1" w:styleId="af9">
    <w:name w:val="纯文本 字符"/>
    <w:locked/>
    <w:rsid w:val="00E47DAA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Char3">
    <w:name w:val="Char Char3"/>
    <w:rsid w:val="00E47DAA"/>
    <w:rPr>
      <w:rFonts w:ascii="宋体" w:eastAsia="宋体" w:hAnsi="Courier New" w:cs="Courier New" w:hint="eastAsia"/>
      <w:szCs w:val="21"/>
    </w:rPr>
  </w:style>
  <w:style w:type="character" w:customStyle="1" w:styleId="afa">
    <w:name w:val="页眉 字符"/>
    <w:uiPriority w:val="99"/>
    <w:rsid w:val="00E47DAA"/>
    <w:rPr>
      <w:kern w:val="2"/>
      <w:sz w:val="18"/>
      <w:szCs w:val="22"/>
    </w:rPr>
  </w:style>
  <w:style w:type="character" w:customStyle="1" w:styleId="afb">
    <w:name w:val="副标题 字符"/>
    <w:uiPriority w:val="11"/>
    <w:rsid w:val="00E47DAA"/>
    <w:rPr>
      <w:rFonts w:ascii="Cambria" w:hAnsi="Cambria" w:hint="default"/>
      <w:b/>
      <w:bCs/>
      <w:kern w:val="28"/>
      <w:sz w:val="32"/>
      <w:szCs w:val="32"/>
    </w:rPr>
  </w:style>
  <w:style w:type="character" w:customStyle="1" w:styleId="apple-converted-space">
    <w:name w:val="apple-converted-space"/>
    <w:rsid w:val="00E47DAA"/>
  </w:style>
  <w:style w:type="character" w:customStyle="1" w:styleId="CharChar2">
    <w:name w:val="Char Char2"/>
    <w:rsid w:val="00E47DAA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Char10">
    <w:name w:val="纯文本 Char1"/>
    <w:link w:val="af"/>
    <w:locked/>
    <w:rsid w:val="00E47DAA"/>
    <w:rPr>
      <w:rFonts w:ascii="宋体" w:eastAsia="宋体" w:hAnsi="Courier New" w:cs="Courier New"/>
      <w:szCs w:val="21"/>
    </w:rPr>
  </w:style>
  <w:style w:type="character" w:customStyle="1" w:styleId="apple-style-span">
    <w:name w:val="apple-style-span"/>
    <w:rsid w:val="00E47DAA"/>
    <w:rPr>
      <w:rFonts w:ascii="Times New Roman" w:hAnsi="Times New Roman" w:cs="Times New Roman" w:hint="default"/>
    </w:rPr>
  </w:style>
  <w:style w:type="character" w:customStyle="1" w:styleId="12">
    <w:name w:val="标题 1 字符"/>
    <w:uiPriority w:val="9"/>
    <w:rsid w:val="00E47DAA"/>
    <w:rPr>
      <w:rFonts w:ascii="宋体" w:eastAsia="宋体" w:hAnsi="宋体" w:hint="eastAsia"/>
      <w:b/>
      <w:bCs w:val="0"/>
      <w:kern w:val="44"/>
      <w:sz w:val="48"/>
      <w:szCs w:val="48"/>
    </w:rPr>
  </w:style>
  <w:style w:type="character" w:customStyle="1" w:styleId="Char12">
    <w:name w:val="标题 Char1"/>
    <w:rsid w:val="00E47DAA"/>
    <w:rPr>
      <w:rFonts w:ascii="Cambria" w:hAnsi="Cambria" w:cs="Times New Roman" w:hint="default"/>
      <w:b/>
      <w:bCs/>
      <w:kern w:val="2"/>
      <w:sz w:val="32"/>
      <w:szCs w:val="32"/>
    </w:rPr>
  </w:style>
  <w:style w:type="character" w:customStyle="1" w:styleId="afc">
    <w:name w:val="标题 字符"/>
    <w:uiPriority w:val="10"/>
    <w:rsid w:val="00E47DAA"/>
    <w:rPr>
      <w:rFonts w:ascii="Cambria" w:hAnsi="Cambria" w:hint="default"/>
      <w:b/>
      <w:bCs/>
      <w:kern w:val="2"/>
      <w:sz w:val="32"/>
      <w:szCs w:val="32"/>
    </w:rPr>
  </w:style>
  <w:style w:type="character" w:customStyle="1" w:styleId="100">
    <w:name w:val="10"/>
    <w:rsid w:val="00E47DAA"/>
    <w:rPr>
      <w:rFonts w:ascii="Times New Roman" w:hAnsi="Times New Roman" w:cs="Times New Roman" w:hint="default"/>
    </w:rPr>
  </w:style>
  <w:style w:type="character" w:customStyle="1" w:styleId="Char21">
    <w:name w:val="标题 Char2"/>
    <w:rsid w:val="00E47DAA"/>
    <w:rPr>
      <w:rFonts w:ascii="Calibri Light" w:hAnsi="Calibri Light" w:cs="Times New Roman" w:hint="default"/>
      <w:b/>
      <w:bCs/>
      <w:kern w:val="2"/>
      <w:sz w:val="32"/>
      <w:szCs w:val="32"/>
    </w:rPr>
  </w:style>
  <w:style w:type="character" w:customStyle="1" w:styleId="Char13">
    <w:name w:val="批注框文本 Char1"/>
    <w:locked/>
    <w:rsid w:val="00E47DAA"/>
    <w:rPr>
      <w:rFonts w:ascii="Times New Roman" w:eastAsia="宋体" w:hAnsi="Times New Roman" w:cs="Times New Roman"/>
      <w:sz w:val="18"/>
      <w:szCs w:val="18"/>
    </w:rPr>
  </w:style>
  <w:style w:type="character" w:customStyle="1" w:styleId="p141">
    <w:name w:val="p141"/>
    <w:rsid w:val="00E47DAA"/>
    <w:rPr>
      <w:rFonts w:ascii="Times New Roman" w:hAnsi="Times New Roman" w:cs="Times New Roman" w:hint="default"/>
      <w:sz w:val="24"/>
      <w:szCs w:val="24"/>
    </w:rPr>
  </w:style>
  <w:style w:type="character" w:customStyle="1" w:styleId="Char14">
    <w:name w:val="正文文本缩进 Char1"/>
    <w:rsid w:val="00E47DAA"/>
    <w:rPr>
      <w:kern w:val="2"/>
      <w:sz w:val="21"/>
      <w:szCs w:val="22"/>
    </w:rPr>
  </w:style>
  <w:style w:type="character" w:customStyle="1" w:styleId="afd">
    <w:name w:val="批注框文本 字符"/>
    <w:uiPriority w:val="99"/>
    <w:rsid w:val="00E47DAA"/>
    <w:rPr>
      <w:kern w:val="2"/>
      <w:sz w:val="18"/>
      <w:szCs w:val="18"/>
    </w:rPr>
  </w:style>
  <w:style w:type="character" w:customStyle="1" w:styleId="subtitles0">
    <w:name w:val="sub_title s0"/>
    <w:basedOn w:val="a0"/>
    <w:rsid w:val="00E47DAA"/>
  </w:style>
  <w:style w:type="character" w:customStyle="1" w:styleId="Char31">
    <w:name w:val="副标题 Char3"/>
    <w:basedOn w:val="a0"/>
    <w:uiPriority w:val="11"/>
    <w:rsid w:val="00E47DAA"/>
    <w:rPr>
      <w:rFonts w:asciiTheme="majorHAnsi" w:hAnsiTheme="majorHAnsi" w:cstheme="majorBidi" w:hint="default"/>
      <w:b/>
      <w:bCs/>
      <w:kern w:val="28"/>
      <w:sz w:val="32"/>
      <w:szCs w:val="32"/>
    </w:rPr>
  </w:style>
  <w:style w:type="character" w:customStyle="1" w:styleId="Char15">
    <w:name w:val="页脚 Char1"/>
    <w:basedOn w:val="a0"/>
    <w:uiPriority w:val="99"/>
    <w:semiHidden/>
    <w:rsid w:val="00E47DAA"/>
    <w:rPr>
      <w:kern w:val="2"/>
      <w:sz w:val="18"/>
      <w:szCs w:val="18"/>
    </w:rPr>
  </w:style>
  <w:style w:type="character" w:customStyle="1" w:styleId="Char22">
    <w:name w:val="批注框文本 Char2"/>
    <w:basedOn w:val="a0"/>
    <w:uiPriority w:val="99"/>
    <w:semiHidden/>
    <w:rsid w:val="00E47DAA"/>
    <w:rPr>
      <w:kern w:val="2"/>
      <w:sz w:val="18"/>
      <w:szCs w:val="18"/>
    </w:rPr>
  </w:style>
  <w:style w:type="character" w:customStyle="1" w:styleId="Char16">
    <w:name w:val="日期 Char1"/>
    <w:basedOn w:val="a0"/>
    <w:uiPriority w:val="99"/>
    <w:semiHidden/>
    <w:rsid w:val="00E47DAA"/>
    <w:rPr>
      <w:kern w:val="2"/>
      <w:sz w:val="21"/>
      <w:szCs w:val="22"/>
    </w:rPr>
  </w:style>
  <w:style w:type="character" w:customStyle="1" w:styleId="Char23">
    <w:name w:val="纯文本 Char2"/>
    <w:basedOn w:val="a0"/>
    <w:uiPriority w:val="99"/>
    <w:semiHidden/>
    <w:rsid w:val="00E47DAA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24">
    <w:name w:val="正文文本缩进 Char2"/>
    <w:basedOn w:val="a0"/>
    <w:uiPriority w:val="99"/>
    <w:semiHidden/>
    <w:rsid w:val="00E47DAA"/>
    <w:rPr>
      <w:kern w:val="2"/>
      <w:sz w:val="21"/>
      <w:szCs w:val="22"/>
    </w:rPr>
  </w:style>
  <w:style w:type="character" w:customStyle="1" w:styleId="Char32">
    <w:name w:val="标题 Char3"/>
    <w:basedOn w:val="a0"/>
    <w:uiPriority w:val="10"/>
    <w:rsid w:val="00E47DAA"/>
    <w:rPr>
      <w:rFonts w:asciiTheme="majorHAnsi" w:hAnsiTheme="majorHAnsi" w:cstheme="majorBidi" w:hint="default"/>
      <w:b/>
      <w:bCs/>
      <w:kern w:val="2"/>
      <w:sz w:val="32"/>
      <w:szCs w:val="32"/>
    </w:rPr>
  </w:style>
  <w:style w:type="character" w:customStyle="1" w:styleId="Char17">
    <w:name w:val="页眉 Char1"/>
    <w:basedOn w:val="a0"/>
    <w:uiPriority w:val="99"/>
    <w:semiHidden/>
    <w:rsid w:val="00E47DAA"/>
    <w:rPr>
      <w:kern w:val="2"/>
      <w:sz w:val="18"/>
      <w:szCs w:val="18"/>
    </w:rPr>
  </w:style>
  <w:style w:type="character" w:customStyle="1" w:styleId="Char18">
    <w:name w:val="明显引用 Char1"/>
    <w:basedOn w:val="a0"/>
    <w:uiPriority w:val="30"/>
    <w:rsid w:val="00E47DAA"/>
    <w:rPr>
      <w:b/>
      <w:bCs/>
      <w:i/>
      <w:iCs/>
      <w:color w:val="4F81BD" w:themeColor="accent1"/>
      <w:kern w:val="2"/>
      <w:sz w:val="21"/>
      <w:szCs w:val="22"/>
    </w:rPr>
  </w:style>
  <w:style w:type="table" w:styleId="afe">
    <w:name w:val="Table Grid"/>
    <w:basedOn w:val="a1"/>
    <w:uiPriority w:val="99"/>
    <w:rsid w:val="00E47DAA"/>
    <w:pPr>
      <w:widowControl w:val="0"/>
      <w:jc w:val="both"/>
    </w:pPr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Strong"/>
    <w:qFormat/>
    <w:rsid w:val="004F6FA6"/>
    <w:rPr>
      <w:b/>
      <w:bCs/>
    </w:rPr>
  </w:style>
  <w:style w:type="character" w:styleId="aff0">
    <w:name w:val="page number"/>
    <w:rsid w:val="004F6FA6"/>
  </w:style>
  <w:style w:type="character" w:customStyle="1" w:styleId="CharChar30">
    <w:name w:val=" Char Char3"/>
    <w:rsid w:val="004F6FA6"/>
    <w:rPr>
      <w:rFonts w:ascii="宋体" w:eastAsia="宋体" w:hAnsi="Courier New" w:cs="Courier New"/>
      <w:szCs w:val="21"/>
    </w:rPr>
  </w:style>
  <w:style w:type="character" w:customStyle="1" w:styleId="CharChar20">
    <w:name w:val=" Char Char2"/>
    <w:rsid w:val="004F6FA6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customStyle="1" w:styleId="CharCharCharCharCharCharChar0">
    <w:name w:val=" Char Char Char Char Char Char Char"/>
    <w:basedOn w:val="a"/>
    <w:rsid w:val="004F6FA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0">
    <w:name w:val=" Char Char Char Char Char Char Char Char Char"/>
    <w:basedOn w:val="a"/>
    <w:rsid w:val="004F6FA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33">
    <w:name w:val=" Char3"/>
    <w:basedOn w:val="a"/>
    <w:rsid w:val="004F6FA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0">
    <w:name w:val=" Char2 Char Char Char"/>
    <w:basedOn w:val="a"/>
    <w:rsid w:val="004F6FA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3Char0">
    <w:name w:val=" Char3 Char"/>
    <w:basedOn w:val="a"/>
    <w:rsid w:val="004F6FA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qFormat="1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1C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E47DAA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unhideWhenUsed/>
    <w:qFormat/>
    <w:rsid w:val="00E47DAA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7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73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97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731C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qFormat/>
    <w:rsid w:val="00F9731C"/>
    <w:rPr>
      <w:sz w:val="18"/>
      <w:szCs w:val="18"/>
    </w:rPr>
  </w:style>
  <w:style w:type="character" w:customStyle="1" w:styleId="Char1">
    <w:name w:val="批注框文本 Char"/>
    <w:basedOn w:val="a0"/>
    <w:link w:val="a5"/>
    <w:rsid w:val="00F9731C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C114E9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E47DAA"/>
    <w:rPr>
      <w:rFonts w:ascii="宋体" w:eastAsia="宋体" w:hAnsi="宋体" w:cs="宋体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rsid w:val="00E47DAA"/>
    <w:rPr>
      <w:rFonts w:ascii="Times New Roman" w:eastAsia="宋体" w:hAnsi="Times New Roman" w:cs="Times New Roman"/>
      <w:b/>
      <w:bCs/>
      <w:sz w:val="32"/>
      <w:szCs w:val="32"/>
    </w:rPr>
  </w:style>
  <w:style w:type="character" w:styleId="a7">
    <w:name w:val="Hyperlink"/>
    <w:uiPriority w:val="99"/>
    <w:unhideWhenUsed/>
    <w:rsid w:val="00E47DAA"/>
    <w:rPr>
      <w:color w:val="0000FF"/>
      <w:u w:val="single"/>
    </w:rPr>
  </w:style>
  <w:style w:type="character" w:styleId="a8">
    <w:name w:val="FollowedHyperlink"/>
    <w:unhideWhenUsed/>
    <w:rsid w:val="00E47DAA"/>
    <w:rPr>
      <w:color w:val="954F72"/>
      <w:u w:val="single"/>
    </w:rPr>
  </w:style>
  <w:style w:type="character" w:customStyle="1" w:styleId="Char2">
    <w:name w:val="普通(网站) Char"/>
    <w:link w:val="a9"/>
    <w:locked/>
    <w:rsid w:val="00E47DAA"/>
    <w:rPr>
      <w:rFonts w:ascii="Calibri" w:hAnsi="Calibri" w:cs="Calibri"/>
      <w:sz w:val="24"/>
      <w:szCs w:val="24"/>
    </w:rPr>
  </w:style>
  <w:style w:type="paragraph" w:styleId="a9">
    <w:name w:val="Normal (Web)"/>
    <w:basedOn w:val="a"/>
    <w:link w:val="Char2"/>
    <w:uiPriority w:val="99"/>
    <w:unhideWhenUsed/>
    <w:rsid w:val="00E47DAA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</w:rPr>
  </w:style>
  <w:style w:type="paragraph" w:styleId="aa">
    <w:name w:val="annotation text"/>
    <w:basedOn w:val="a"/>
    <w:link w:val="Char3"/>
    <w:semiHidden/>
    <w:unhideWhenUsed/>
    <w:rsid w:val="00E47DAA"/>
    <w:pPr>
      <w:jc w:val="left"/>
    </w:pPr>
    <w:rPr>
      <w:szCs w:val="24"/>
    </w:rPr>
  </w:style>
  <w:style w:type="character" w:customStyle="1" w:styleId="Char3">
    <w:name w:val="批注文字 Char"/>
    <w:basedOn w:val="a0"/>
    <w:link w:val="aa"/>
    <w:semiHidden/>
    <w:rsid w:val="00E47DAA"/>
    <w:rPr>
      <w:rFonts w:ascii="Times New Roman" w:eastAsia="宋体" w:hAnsi="Times New Roman" w:cs="Times New Roman"/>
      <w:szCs w:val="24"/>
    </w:rPr>
  </w:style>
  <w:style w:type="paragraph" w:styleId="ab">
    <w:name w:val="Title"/>
    <w:basedOn w:val="a"/>
    <w:next w:val="a"/>
    <w:link w:val="Char4"/>
    <w:uiPriority w:val="10"/>
    <w:qFormat/>
    <w:rsid w:val="00E47DAA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4">
    <w:name w:val="标题 Char"/>
    <w:basedOn w:val="a0"/>
    <w:link w:val="ab"/>
    <w:uiPriority w:val="10"/>
    <w:rsid w:val="00E47DAA"/>
    <w:rPr>
      <w:rFonts w:ascii="Cambria" w:eastAsia="宋体" w:hAnsi="Cambria" w:cs="Times New Roman"/>
      <w:b/>
      <w:bCs/>
      <w:sz w:val="32"/>
      <w:szCs w:val="32"/>
    </w:rPr>
  </w:style>
  <w:style w:type="paragraph" w:styleId="ac">
    <w:name w:val="Body Text Indent"/>
    <w:basedOn w:val="a"/>
    <w:link w:val="Char5"/>
    <w:unhideWhenUsed/>
    <w:rsid w:val="00E47DAA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5">
    <w:name w:val="正文文本缩进 Char"/>
    <w:basedOn w:val="a0"/>
    <w:link w:val="ac"/>
    <w:rsid w:val="00E47DAA"/>
    <w:rPr>
      <w:rFonts w:ascii="新宋体" w:eastAsia="新宋体" w:hAnsi="新宋体" w:cs="Times New Roman"/>
      <w:sz w:val="28"/>
      <w:szCs w:val="24"/>
    </w:rPr>
  </w:style>
  <w:style w:type="paragraph" w:styleId="ad">
    <w:name w:val="Subtitle"/>
    <w:basedOn w:val="a"/>
    <w:next w:val="a"/>
    <w:link w:val="Char6"/>
    <w:uiPriority w:val="11"/>
    <w:qFormat/>
    <w:rsid w:val="00E47DAA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d"/>
    <w:uiPriority w:val="11"/>
    <w:rsid w:val="00E47DAA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e">
    <w:name w:val="Date"/>
    <w:basedOn w:val="a"/>
    <w:next w:val="a"/>
    <w:link w:val="Char7"/>
    <w:uiPriority w:val="99"/>
    <w:unhideWhenUsed/>
    <w:rsid w:val="00E47DAA"/>
    <w:pPr>
      <w:ind w:leftChars="2500" w:left="100"/>
    </w:pPr>
    <w:rPr>
      <w:rFonts w:ascii="Calibri" w:hAnsi="Calibri"/>
    </w:rPr>
  </w:style>
  <w:style w:type="character" w:customStyle="1" w:styleId="Char7">
    <w:name w:val="日期 Char"/>
    <w:basedOn w:val="a0"/>
    <w:link w:val="ae"/>
    <w:uiPriority w:val="99"/>
    <w:rsid w:val="00E47DAA"/>
    <w:rPr>
      <w:rFonts w:ascii="Calibri" w:eastAsia="宋体" w:hAnsi="Calibri" w:cs="Times New Roman"/>
    </w:rPr>
  </w:style>
  <w:style w:type="paragraph" w:styleId="af">
    <w:name w:val="Plain Text"/>
    <w:basedOn w:val="a"/>
    <w:link w:val="Char10"/>
    <w:unhideWhenUsed/>
    <w:qFormat/>
    <w:rsid w:val="00E47DAA"/>
    <w:rPr>
      <w:rFonts w:ascii="宋体" w:hAnsi="Courier New" w:cs="Courier New"/>
      <w:szCs w:val="21"/>
    </w:rPr>
  </w:style>
  <w:style w:type="character" w:customStyle="1" w:styleId="Char8">
    <w:name w:val="纯文本 Char"/>
    <w:aliases w:val="Plain Text Char,游数的 Char,纯文本 Char Char Char Char,纯文本 Char Char1 Char"/>
    <w:basedOn w:val="a0"/>
    <w:qFormat/>
    <w:rsid w:val="00E47DAA"/>
    <w:rPr>
      <w:rFonts w:ascii="宋体" w:eastAsia="宋体" w:hAnsi="Courier New" w:cs="Courier New"/>
      <w:szCs w:val="21"/>
    </w:rPr>
  </w:style>
  <w:style w:type="character" w:customStyle="1" w:styleId="Char9">
    <w:name w:val="无间隔 Char"/>
    <w:link w:val="af0"/>
    <w:uiPriority w:val="1"/>
    <w:locked/>
    <w:rsid w:val="00E47DAA"/>
    <w:rPr>
      <w:rFonts w:ascii="Calibri" w:hAnsi="Calibri" w:cs="Calibri"/>
    </w:rPr>
  </w:style>
  <w:style w:type="paragraph" w:styleId="af0">
    <w:name w:val="No Spacing"/>
    <w:link w:val="Char9"/>
    <w:uiPriority w:val="1"/>
    <w:qFormat/>
    <w:rsid w:val="00E47DAA"/>
    <w:pPr>
      <w:widowControl w:val="0"/>
      <w:jc w:val="both"/>
    </w:pPr>
    <w:rPr>
      <w:rFonts w:ascii="Calibri" w:hAnsi="Calibri" w:cs="Calibri"/>
    </w:rPr>
  </w:style>
  <w:style w:type="paragraph" w:styleId="af1">
    <w:name w:val="Intense Quote"/>
    <w:basedOn w:val="a"/>
    <w:next w:val="a"/>
    <w:link w:val="Chara"/>
    <w:uiPriority w:val="30"/>
    <w:qFormat/>
    <w:rsid w:val="00E47DAA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1"/>
    <w:uiPriority w:val="30"/>
    <w:rsid w:val="00E47DAA"/>
    <w:rPr>
      <w:rFonts w:ascii="Times New Roman" w:eastAsia="宋体" w:hAnsi="Times New Roman" w:cs="Times New Roman"/>
      <w:i/>
      <w:iCs/>
      <w:color w:val="5B9BD5"/>
    </w:rPr>
  </w:style>
  <w:style w:type="paragraph" w:customStyle="1" w:styleId="Normal017">
    <w:name w:val="Normal_0_1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af2">
    <w:name w:val="一级章节"/>
    <w:basedOn w:val="a"/>
    <w:rsid w:val="00E47DAA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customStyle="1" w:styleId="Normal026">
    <w:name w:val="Normal_0_2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7">
    <w:name w:val="Normal_6_1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3">
    <w:name w:val="Normal_0_3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0">
    <w:name w:val="Normal_4_2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2CharCharChar">
    <w:name w:val="Char2 Char Char Char"/>
    <w:basedOn w:val="a"/>
    <w:rsid w:val="00E47DA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Normal40">
    <w:name w:val="Normal_4_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3">
    <w:name w:val="Normal_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8">
    <w:name w:val="Normal_6_1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0">
    <w:name w:val="Normal_5_1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6">
    <w:name w:val="Normal_5_1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3">
    <w:name w:val="Normal_5_1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5">
    <w:name w:val="Normal_6_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8">
    <w:name w:val="Normal_6_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8">
    <w:name w:val="Normal_4_1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0">
    <w:name w:val="Normal_0_3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CharCharCharCharCharCharCharChar">
    <w:name w:val="Char Char Char Char Char Char Char Char Char"/>
    <w:basedOn w:val="a"/>
    <w:rsid w:val="00E47DA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Normal19">
    <w:name w:val="Normal_1_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1">
    <w:name w:val="Normal_5_2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1">
    <w:name w:val="Normal_0_3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E47DAA"/>
    <w:pPr>
      <w:widowControl/>
      <w:adjustRightInd w:val="0"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Normal6">
    <w:name w:val="Normal_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">
    <w:name w:val="Default"/>
    <w:rsid w:val="00E47DAA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Normal023">
    <w:name w:val="Normal_0_2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1">
    <w:name w:val="Normal_1_2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0">
    <w:name w:val="Normal_0_2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4">
    <w:name w:val="Normal_4_1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1">
    <w:name w:val="Normal_4_2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5">
    <w:name w:val="Normal_6_1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9">
    <w:name w:val="Normal_5_1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7">
    <w:name w:val="Normal_1_2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8">
    <w:name w:val="Normal_0_1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p0">
    <w:name w:val="p0"/>
    <w:basedOn w:val="a"/>
    <w:rsid w:val="00E47DAA"/>
    <w:pPr>
      <w:widowControl/>
    </w:pPr>
    <w:rPr>
      <w:rFonts w:hAnsi="NEU-BZ-S92"/>
      <w:kern w:val="0"/>
      <w:szCs w:val="21"/>
    </w:rPr>
  </w:style>
  <w:style w:type="paragraph" w:customStyle="1" w:styleId="Normal015">
    <w:name w:val="Normal_0_1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CharCharCharCharCharChar">
    <w:name w:val="Char Char Char Char Char Char Char"/>
    <w:basedOn w:val="a"/>
    <w:rsid w:val="00E47DA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Normal032">
    <w:name w:val="Normal_0_3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9">
    <w:name w:val="Normal_4_1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">
    <w:name w:val="Normal_4_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3">
    <w:name w:val="Normal_6_1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8">
    <w:name w:val="Normal_5_1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9">
    <w:name w:val="Normal_1_1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0">
    <w:name w:val="Normal_5_2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7">
    <w:name w:val="Normal_4_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30">
    <w:name w:val="Normal_3_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2">
    <w:name w:val="Normal_5_1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0">
    <w:name w:val="Normal_6_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rsid w:val="00E47DA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Normal022">
    <w:name w:val="Normal_0_2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header">
    <w:name w:val="header"/>
    <w:rsid w:val="00E47D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Normal18">
    <w:name w:val="Normal_1_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4">
    <w:name w:val="Normal_4_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5">
    <w:name w:val="Normal_1_2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2">
    <w:name w:val="Normal_4_2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2">
    <w:name w:val="Normal_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">
    <w:name w:val="Normal_4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0">
    <w:name w:val="Normal_1_3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3">
    <w:name w:val="Normal_1_2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9">
    <w:name w:val="Normal_4_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5">
    <w:name w:val="Normal_5_1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7">
    <w:name w:val="Normal_4_1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0">
    <w:name w:val="Normal_1_2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b">
    <w:name w:val="列出段落 Char"/>
    <w:link w:val="10"/>
    <w:uiPriority w:val="99"/>
    <w:locked/>
    <w:rsid w:val="00E47DAA"/>
    <w:rPr>
      <w:rFonts w:ascii="Calibri" w:hAnsi="Calibri" w:cs="Calibri"/>
      <w:szCs w:val="21"/>
    </w:rPr>
  </w:style>
  <w:style w:type="paragraph" w:customStyle="1" w:styleId="10">
    <w:name w:val="列出段落1"/>
    <w:basedOn w:val="a"/>
    <w:link w:val="Charb"/>
    <w:uiPriority w:val="99"/>
    <w:rsid w:val="00E47DAA"/>
    <w:pPr>
      <w:ind w:firstLineChars="200" w:firstLine="420"/>
    </w:pPr>
    <w:rPr>
      <w:rFonts w:ascii="Calibri" w:eastAsiaTheme="minorEastAsia" w:hAnsi="Calibri" w:cs="Calibri"/>
      <w:szCs w:val="21"/>
    </w:rPr>
  </w:style>
  <w:style w:type="paragraph" w:customStyle="1" w:styleId="Normal610">
    <w:name w:val="Normal_6_1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6">
    <w:name w:val="Normal_4_1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8">
    <w:name w:val="Normal_4_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">
    <w:name w:val="正文_6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1">
    <w:name w:val="1"/>
    <w:basedOn w:val="a"/>
    <w:next w:val="a"/>
    <w:rsid w:val="00E47DAA"/>
  </w:style>
  <w:style w:type="paragraph" w:customStyle="1" w:styleId="Normal15">
    <w:name w:val="Normal_1_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8">
    <w:name w:val="Normal_0_2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">
    <w:name w:val="Normal_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4">
    <w:name w:val="Normal_6_1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9">
    <w:name w:val="Normal_6_1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4">
    <w:name w:val="Normal_6_4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6">
    <w:name w:val="Normal_6_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4">
    <w:name w:val="Normal_0_2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0">
    <w:name w:val="Normal_0_1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2">
    <w:name w:val="Normal_6_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1">
    <w:name w:val="Normal_0_2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0">
    <w:name w:val="0"/>
    <w:basedOn w:val="a"/>
    <w:rsid w:val="00E47DAA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Normal124">
    <w:name w:val="Normal_1_24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7">
    <w:name w:val="Normal_7"/>
    <w:basedOn w:val="a"/>
    <w:rsid w:val="00E47DAA"/>
    <w:rPr>
      <w:szCs w:val="21"/>
    </w:rPr>
  </w:style>
  <w:style w:type="paragraph" w:customStyle="1" w:styleId="Normal17">
    <w:name w:val="Normal_1_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3">
    <w:name w:val="Normal_6_3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9">
    <w:name w:val="Normal_0_2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7">
    <w:name w:val="Normal_6_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1">
    <w:name w:val="Normal_1_3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ListParagraph">
    <w:name w:val="List Paragraph"/>
    <w:basedOn w:val="a"/>
    <w:rsid w:val="00E47DAA"/>
    <w:pPr>
      <w:ind w:firstLineChars="200" w:firstLine="420"/>
    </w:pPr>
    <w:rPr>
      <w:rFonts w:ascii="Calibri" w:hAnsi="Calibri"/>
    </w:rPr>
  </w:style>
  <w:style w:type="paragraph" w:customStyle="1" w:styleId="Normal43">
    <w:name w:val="Normal_4_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2">
    <w:name w:val="Normal_6_1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31">
    <w:name w:val="Normal_3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5">
    <w:name w:val="Normal_0_2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8">
    <w:name w:val="Normal_1_2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8">
    <w:name w:val="Normal_1_1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1">
    <w:name w:val="Normal_6_1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9">
    <w:name w:val="Normal_1_2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2">
    <w:name w:val="Normal_4_1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locked/>
    <w:rsid w:val="00E47DAA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E47DAA"/>
    <w:rPr>
      <w:rFonts w:ascii="Calibri" w:hAnsi="Calibri" w:cs="Calibri"/>
    </w:rPr>
  </w:style>
  <w:style w:type="paragraph" w:customStyle="1" w:styleId="Normal413">
    <w:name w:val="Normal_4_13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7">
    <w:name w:val="Normal_0_2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1">
    <w:name w:val="Normal_5_1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00">
    <w:name w:val="正文_0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9">
    <w:name w:val="Normal_5_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0">
    <w:name w:val="Normal_4_1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0">
    <w:name w:val="Normal_1_10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5">
    <w:name w:val="Normal_4_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9">
    <w:name w:val="Normal_6_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0">
    <w:name w:val="Char3"/>
    <w:basedOn w:val="a"/>
    <w:rsid w:val="00E47DA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7">
    <w:name w:val="正文_7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7">
    <w:name w:val="Normal_5_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6">
    <w:name w:val="Normal_6_1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qFormat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1">
    <w:name w:val="Normal_4_1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9">
    <w:name w:val="Normal_0_19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2">
    <w:name w:val="Normal_1_22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8">
    <w:name w:val="Normal_5_8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61">
    <w:name w:val="Normal_6_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6">
    <w:name w:val="Normal_1_2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5">
    <w:name w:val="Normal_4_15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7">
    <w:name w:val="Normal_5_17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4">
    <w:name w:val="Normal_5_14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6">
    <w:name w:val="Normal_4_6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1">
    <w:name w:val="Normal_1_11"/>
    <w:uiPriority w:val="99"/>
    <w:rsid w:val="00E47DAA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0Char">
    <w:name w:val="纯文本_0 Char"/>
    <w:link w:val="01"/>
    <w:locked/>
    <w:rsid w:val="00E47DAA"/>
    <w:rPr>
      <w:rFonts w:ascii="宋体" w:eastAsia="宋体" w:hAnsi="Courier New"/>
      <w:szCs w:val="21"/>
    </w:rPr>
  </w:style>
  <w:style w:type="paragraph" w:customStyle="1" w:styleId="01">
    <w:name w:val="纯文本_0"/>
    <w:basedOn w:val="00"/>
    <w:link w:val="0Char"/>
    <w:qFormat/>
    <w:locked/>
    <w:rsid w:val="00E47DAA"/>
    <w:rPr>
      <w:rFonts w:ascii="宋体" w:hAnsi="Courier New" w:cstheme="minorBidi"/>
      <w:szCs w:val="21"/>
    </w:rPr>
  </w:style>
  <w:style w:type="character" w:styleId="af3">
    <w:name w:val="annotation reference"/>
    <w:semiHidden/>
    <w:unhideWhenUsed/>
    <w:rsid w:val="00E47DAA"/>
    <w:rPr>
      <w:sz w:val="21"/>
      <w:szCs w:val="21"/>
    </w:rPr>
  </w:style>
  <w:style w:type="character" w:styleId="af4">
    <w:name w:val="Placeholder Text"/>
    <w:uiPriority w:val="99"/>
    <w:semiHidden/>
    <w:rsid w:val="00E47DAA"/>
    <w:rPr>
      <w:color w:val="808080"/>
    </w:rPr>
  </w:style>
  <w:style w:type="character" w:customStyle="1" w:styleId="af5">
    <w:name w:val="明显引用 字符"/>
    <w:uiPriority w:val="30"/>
    <w:rsid w:val="00E47DAA"/>
    <w:rPr>
      <w:i/>
      <w:iCs/>
      <w:color w:val="5B9BD5"/>
      <w:kern w:val="2"/>
      <w:sz w:val="21"/>
      <w:szCs w:val="22"/>
    </w:rPr>
  </w:style>
  <w:style w:type="character" w:customStyle="1" w:styleId="30">
    <w:name w:val="标题 3 字符"/>
    <w:rsid w:val="00E47DAA"/>
    <w:rPr>
      <w:b/>
      <w:bCs/>
      <w:kern w:val="2"/>
      <w:sz w:val="32"/>
      <w:szCs w:val="32"/>
    </w:rPr>
  </w:style>
  <w:style w:type="character" w:customStyle="1" w:styleId="af6">
    <w:name w:val="普通(网站) 字符"/>
    <w:rsid w:val="00E47DAA"/>
    <w:rPr>
      <w:rFonts w:ascii="Calibri" w:hAnsi="Calibri" w:cs="Calibri" w:hint="default"/>
      <w:sz w:val="24"/>
      <w:szCs w:val="24"/>
    </w:rPr>
  </w:style>
  <w:style w:type="character" w:customStyle="1" w:styleId="Char11">
    <w:name w:val="副标题 Char1"/>
    <w:rsid w:val="00E47DAA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af7">
    <w:name w:val="页脚 字符"/>
    <w:uiPriority w:val="99"/>
    <w:qFormat/>
    <w:rsid w:val="00E47DAA"/>
    <w:rPr>
      <w:kern w:val="2"/>
      <w:sz w:val="18"/>
      <w:szCs w:val="22"/>
    </w:rPr>
  </w:style>
  <w:style w:type="character" w:customStyle="1" w:styleId="xb1">
    <w:name w:val="xb1"/>
    <w:rsid w:val="00E47DAA"/>
    <w:rPr>
      <w:sz w:val="14"/>
      <w:szCs w:val="14"/>
      <w:vertAlign w:val="subscript"/>
    </w:rPr>
  </w:style>
  <w:style w:type="character" w:customStyle="1" w:styleId="Char20">
    <w:name w:val="副标题 Char2"/>
    <w:rsid w:val="00E47DAA"/>
    <w:rPr>
      <w:rFonts w:ascii="Calibri Light" w:hAnsi="Calibri Light" w:cs="Times New Roman" w:hint="default"/>
      <w:b/>
      <w:bCs/>
      <w:kern w:val="28"/>
      <w:sz w:val="32"/>
      <w:szCs w:val="32"/>
    </w:rPr>
  </w:style>
  <w:style w:type="character" w:customStyle="1" w:styleId="af8">
    <w:name w:val="正文文本缩进 字符"/>
    <w:rsid w:val="00E47DAA"/>
    <w:rPr>
      <w:rFonts w:ascii="新宋体" w:eastAsia="新宋体" w:hAnsi="新宋体" w:hint="eastAsia"/>
      <w:kern w:val="2"/>
      <w:sz w:val="28"/>
      <w:szCs w:val="24"/>
    </w:rPr>
  </w:style>
  <w:style w:type="character" w:customStyle="1" w:styleId="af9">
    <w:name w:val="纯文本 字符"/>
    <w:locked/>
    <w:rsid w:val="00E47DAA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Char3">
    <w:name w:val="Char Char3"/>
    <w:rsid w:val="00E47DAA"/>
    <w:rPr>
      <w:rFonts w:ascii="宋体" w:eastAsia="宋体" w:hAnsi="Courier New" w:cs="Courier New" w:hint="eastAsia"/>
      <w:szCs w:val="21"/>
    </w:rPr>
  </w:style>
  <w:style w:type="character" w:customStyle="1" w:styleId="afa">
    <w:name w:val="页眉 字符"/>
    <w:uiPriority w:val="99"/>
    <w:rsid w:val="00E47DAA"/>
    <w:rPr>
      <w:kern w:val="2"/>
      <w:sz w:val="18"/>
      <w:szCs w:val="22"/>
    </w:rPr>
  </w:style>
  <w:style w:type="character" w:customStyle="1" w:styleId="afb">
    <w:name w:val="副标题 字符"/>
    <w:uiPriority w:val="11"/>
    <w:rsid w:val="00E47DAA"/>
    <w:rPr>
      <w:rFonts w:ascii="Cambria" w:hAnsi="Cambria" w:hint="default"/>
      <w:b/>
      <w:bCs/>
      <w:kern w:val="28"/>
      <w:sz w:val="32"/>
      <w:szCs w:val="32"/>
    </w:rPr>
  </w:style>
  <w:style w:type="character" w:customStyle="1" w:styleId="apple-converted-space">
    <w:name w:val="apple-converted-space"/>
    <w:rsid w:val="00E47DAA"/>
  </w:style>
  <w:style w:type="character" w:customStyle="1" w:styleId="CharChar2">
    <w:name w:val="Char Char2"/>
    <w:rsid w:val="00E47DAA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Char10">
    <w:name w:val="纯文本 Char1"/>
    <w:link w:val="af"/>
    <w:locked/>
    <w:rsid w:val="00E47DAA"/>
    <w:rPr>
      <w:rFonts w:ascii="宋体" w:eastAsia="宋体" w:hAnsi="Courier New" w:cs="Courier New"/>
      <w:szCs w:val="21"/>
    </w:rPr>
  </w:style>
  <w:style w:type="character" w:customStyle="1" w:styleId="apple-style-span">
    <w:name w:val="apple-style-span"/>
    <w:rsid w:val="00E47DAA"/>
    <w:rPr>
      <w:rFonts w:ascii="Times New Roman" w:hAnsi="Times New Roman" w:cs="Times New Roman" w:hint="default"/>
    </w:rPr>
  </w:style>
  <w:style w:type="character" w:customStyle="1" w:styleId="12">
    <w:name w:val="标题 1 字符"/>
    <w:uiPriority w:val="9"/>
    <w:rsid w:val="00E47DAA"/>
    <w:rPr>
      <w:rFonts w:ascii="宋体" w:eastAsia="宋体" w:hAnsi="宋体" w:hint="eastAsia"/>
      <w:b/>
      <w:bCs w:val="0"/>
      <w:kern w:val="44"/>
      <w:sz w:val="48"/>
      <w:szCs w:val="48"/>
    </w:rPr>
  </w:style>
  <w:style w:type="character" w:customStyle="1" w:styleId="Char12">
    <w:name w:val="标题 Char1"/>
    <w:rsid w:val="00E47DAA"/>
    <w:rPr>
      <w:rFonts w:ascii="Cambria" w:hAnsi="Cambria" w:cs="Times New Roman" w:hint="default"/>
      <w:b/>
      <w:bCs/>
      <w:kern w:val="2"/>
      <w:sz w:val="32"/>
      <w:szCs w:val="32"/>
    </w:rPr>
  </w:style>
  <w:style w:type="character" w:customStyle="1" w:styleId="afc">
    <w:name w:val="标题 字符"/>
    <w:uiPriority w:val="10"/>
    <w:rsid w:val="00E47DAA"/>
    <w:rPr>
      <w:rFonts w:ascii="Cambria" w:hAnsi="Cambria" w:hint="default"/>
      <w:b/>
      <w:bCs/>
      <w:kern w:val="2"/>
      <w:sz w:val="32"/>
      <w:szCs w:val="32"/>
    </w:rPr>
  </w:style>
  <w:style w:type="character" w:customStyle="1" w:styleId="100">
    <w:name w:val="10"/>
    <w:rsid w:val="00E47DAA"/>
    <w:rPr>
      <w:rFonts w:ascii="Times New Roman" w:hAnsi="Times New Roman" w:cs="Times New Roman" w:hint="default"/>
    </w:rPr>
  </w:style>
  <w:style w:type="character" w:customStyle="1" w:styleId="Char21">
    <w:name w:val="标题 Char2"/>
    <w:rsid w:val="00E47DAA"/>
    <w:rPr>
      <w:rFonts w:ascii="Calibri Light" w:hAnsi="Calibri Light" w:cs="Times New Roman" w:hint="default"/>
      <w:b/>
      <w:bCs/>
      <w:kern w:val="2"/>
      <w:sz w:val="32"/>
      <w:szCs w:val="32"/>
    </w:rPr>
  </w:style>
  <w:style w:type="character" w:customStyle="1" w:styleId="Char13">
    <w:name w:val="批注框文本 Char1"/>
    <w:locked/>
    <w:rsid w:val="00E47DAA"/>
    <w:rPr>
      <w:rFonts w:ascii="Times New Roman" w:eastAsia="宋体" w:hAnsi="Times New Roman" w:cs="Times New Roman"/>
      <w:sz w:val="18"/>
      <w:szCs w:val="18"/>
    </w:rPr>
  </w:style>
  <w:style w:type="character" w:customStyle="1" w:styleId="p141">
    <w:name w:val="p141"/>
    <w:rsid w:val="00E47DAA"/>
    <w:rPr>
      <w:rFonts w:ascii="Times New Roman" w:hAnsi="Times New Roman" w:cs="Times New Roman" w:hint="default"/>
      <w:sz w:val="24"/>
      <w:szCs w:val="24"/>
    </w:rPr>
  </w:style>
  <w:style w:type="character" w:customStyle="1" w:styleId="Char14">
    <w:name w:val="正文文本缩进 Char1"/>
    <w:rsid w:val="00E47DAA"/>
    <w:rPr>
      <w:kern w:val="2"/>
      <w:sz w:val="21"/>
      <w:szCs w:val="22"/>
    </w:rPr>
  </w:style>
  <w:style w:type="character" w:customStyle="1" w:styleId="afd">
    <w:name w:val="批注框文本 字符"/>
    <w:uiPriority w:val="99"/>
    <w:rsid w:val="00E47DAA"/>
    <w:rPr>
      <w:kern w:val="2"/>
      <w:sz w:val="18"/>
      <w:szCs w:val="18"/>
    </w:rPr>
  </w:style>
  <w:style w:type="character" w:customStyle="1" w:styleId="subtitles0">
    <w:name w:val="sub_title s0"/>
    <w:basedOn w:val="a0"/>
    <w:rsid w:val="00E47DAA"/>
  </w:style>
  <w:style w:type="character" w:customStyle="1" w:styleId="Char31">
    <w:name w:val="副标题 Char3"/>
    <w:basedOn w:val="a0"/>
    <w:uiPriority w:val="11"/>
    <w:rsid w:val="00E47DAA"/>
    <w:rPr>
      <w:rFonts w:asciiTheme="majorHAnsi" w:hAnsiTheme="majorHAnsi" w:cstheme="majorBidi" w:hint="default"/>
      <w:b/>
      <w:bCs/>
      <w:kern w:val="28"/>
      <w:sz w:val="32"/>
      <w:szCs w:val="32"/>
    </w:rPr>
  </w:style>
  <w:style w:type="character" w:customStyle="1" w:styleId="Char15">
    <w:name w:val="页脚 Char1"/>
    <w:basedOn w:val="a0"/>
    <w:uiPriority w:val="99"/>
    <w:semiHidden/>
    <w:rsid w:val="00E47DAA"/>
    <w:rPr>
      <w:kern w:val="2"/>
      <w:sz w:val="18"/>
      <w:szCs w:val="18"/>
    </w:rPr>
  </w:style>
  <w:style w:type="character" w:customStyle="1" w:styleId="Char22">
    <w:name w:val="批注框文本 Char2"/>
    <w:basedOn w:val="a0"/>
    <w:uiPriority w:val="99"/>
    <w:semiHidden/>
    <w:rsid w:val="00E47DAA"/>
    <w:rPr>
      <w:kern w:val="2"/>
      <w:sz w:val="18"/>
      <w:szCs w:val="18"/>
    </w:rPr>
  </w:style>
  <w:style w:type="character" w:customStyle="1" w:styleId="Char16">
    <w:name w:val="日期 Char1"/>
    <w:basedOn w:val="a0"/>
    <w:uiPriority w:val="99"/>
    <w:semiHidden/>
    <w:rsid w:val="00E47DAA"/>
    <w:rPr>
      <w:kern w:val="2"/>
      <w:sz w:val="21"/>
      <w:szCs w:val="22"/>
    </w:rPr>
  </w:style>
  <w:style w:type="character" w:customStyle="1" w:styleId="Char23">
    <w:name w:val="纯文本 Char2"/>
    <w:basedOn w:val="a0"/>
    <w:uiPriority w:val="99"/>
    <w:semiHidden/>
    <w:rsid w:val="00E47DAA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24">
    <w:name w:val="正文文本缩进 Char2"/>
    <w:basedOn w:val="a0"/>
    <w:uiPriority w:val="99"/>
    <w:semiHidden/>
    <w:rsid w:val="00E47DAA"/>
    <w:rPr>
      <w:kern w:val="2"/>
      <w:sz w:val="21"/>
      <w:szCs w:val="22"/>
    </w:rPr>
  </w:style>
  <w:style w:type="character" w:customStyle="1" w:styleId="Char32">
    <w:name w:val="标题 Char3"/>
    <w:basedOn w:val="a0"/>
    <w:uiPriority w:val="10"/>
    <w:rsid w:val="00E47DAA"/>
    <w:rPr>
      <w:rFonts w:asciiTheme="majorHAnsi" w:hAnsiTheme="majorHAnsi" w:cstheme="majorBidi" w:hint="default"/>
      <w:b/>
      <w:bCs/>
      <w:kern w:val="2"/>
      <w:sz w:val="32"/>
      <w:szCs w:val="32"/>
    </w:rPr>
  </w:style>
  <w:style w:type="character" w:customStyle="1" w:styleId="Char17">
    <w:name w:val="页眉 Char1"/>
    <w:basedOn w:val="a0"/>
    <w:uiPriority w:val="99"/>
    <w:semiHidden/>
    <w:rsid w:val="00E47DAA"/>
    <w:rPr>
      <w:kern w:val="2"/>
      <w:sz w:val="18"/>
      <w:szCs w:val="18"/>
    </w:rPr>
  </w:style>
  <w:style w:type="character" w:customStyle="1" w:styleId="Char18">
    <w:name w:val="明显引用 Char1"/>
    <w:basedOn w:val="a0"/>
    <w:uiPriority w:val="30"/>
    <w:rsid w:val="00E47DAA"/>
    <w:rPr>
      <w:b/>
      <w:bCs/>
      <w:i/>
      <w:iCs/>
      <w:color w:val="4F81BD" w:themeColor="accent1"/>
      <w:kern w:val="2"/>
      <w:sz w:val="21"/>
      <w:szCs w:val="22"/>
    </w:rPr>
  </w:style>
  <w:style w:type="table" w:styleId="afe">
    <w:name w:val="Table Grid"/>
    <w:basedOn w:val="a1"/>
    <w:uiPriority w:val="99"/>
    <w:rsid w:val="00E47DAA"/>
    <w:pPr>
      <w:widowControl w:val="0"/>
      <w:jc w:val="both"/>
    </w:pPr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Strong"/>
    <w:qFormat/>
    <w:rsid w:val="004F6FA6"/>
    <w:rPr>
      <w:b/>
      <w:bCs/>
    </w:rPr>
  </w:style>
  <w:style w:type="character" w:styleId="aff0">
    <w:name w:val="page number"/>
    <w:rsid w:val="004F6FA6"/>
  </w:style>
  <w:style w:type="character" w:customStyle="1" w:styleId="CharChar30">
    <w:name w:val=" Char Char3"/>
    <w:rsid w:val="004F6FA6"/>
    <w:rPr>
      <w:rFonts w:ascii="宋体" w:eastAsia="宋体" w:hAnsi="Courier New" w:cs="Courier New"/>
      <w:szCs w:val="21"/>
    </w:rPr>
  </w:style>
  <w:style w:type="character" w:customStyle="1" w:styleId="CharChar20">
    <w:name w:val=" Char Char2"/>
    <w:rsid w:val="004F6FA6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customStyle="1" w:styleId="CharCharCharCharCharCharChar0">
    <w:name w:val=" Char Char Char Char Char Char Char"/>
    <w:basedOn w:val="a"/>
    <w:rsid w:val="004F6FA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0">
    <w:name w:val=" Char Char Char Char Char Char Char Char Char"/>
    <w:basedOn w:val="a"/>
    <w:rsid w:val="004F6FA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33">
    <w:name w:val=" Char3"/>
    <w:basedOn w:val="a"/>
    <w:rsid w:val="004F6FA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0">
    <w:name w:val=" Char2 Char Char Char"/>
    <w:basedOn w:val="a"/>
    <w:rsid w:val="004F6FA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3Char0">
    <w:name w:val=" Char3 Char"/>
    <w:basedOn w:val="a"/>
    <w:rsid w:val="004F6FA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3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1.wmf"/><Relationship Id="rId21" Type="http://schemas.openxmlformats.org/officeDocument/2006/relationships/image" Target="media/image10.wmf"/><Relationship Id="rId42" Type="http://schemas.openxmlformats.org/officeDocument/2006/relationships/oleObject" Target="embeddings/oleObject14.bin"/><Relationship Id="rId47" Type="http://schemas.openxmlformats.org/officeDocument/2006/relationships/image" Target="media/image24.wmf"/><Relationship Id="rId63" Type="http://schemas.openxmlformats.org/officeDocument/2006/relationships/image" Target="media/image34.png"/><Relationship Id="rId68" Type="http://schemas.openxmlformats.org/officeDocument/2006/relationships/image" Target="media/image37.wmf"/><Relationship Id="rId84" Type="http://schemas.openxmlformats.org/officeDocument/2006/relationships/oleObject" Target="embeddings/oleObject32.bin"/><Relationship Id="rId89" Type="http://schemas.openxmlformats.org/officeDocument/2006/relationships/image" Target="media/image48.png"/><Relationship Id="rId112" Type="http://schemas.openxmlformats.org/officeDocument/2006/relationships/oleObject" Target="embeddings/oleObject47.bin"/><Relationship Id="rId133" Type="http://schemas.openxmlformats.org/officeDocument/2006/relationships/image" Target="media/image68.wmf"/><Relationship Id="rId138" Type="http://schemas.openxmlformats.org/officeDocument/2006/relationships/image" Target="media/image71.wmf"/><Relationship Id="rId154" Type="http://schemas.openxmlformats.org/officeDocument/2006/relationships/oleObject" Target="embeddings/oleObject68.bin"/><Relationship Id="rId159" Type="http://schemas.openxmlformats.org/officeDocument/2006/relationships/oleObject" Target="embeddings/oleObject72.bin"/><Relationship Id="rId175" Type="http://schemas.openxmlformats.org/officeDocument/2006/relationships/image" Target="media/image88.wmf"/><Relationship Id="rId170" Type="http://schemas.openxmlformats.org/officeDocument/2006/relationships/image" Target="media/image85.wmf"/><Relationship Id="rId191" Type="http://schemas.openxmlformats.org/officeDocument/2006/relationships/oleObject" Target="embeddings/oleObject88.bin"/><Relationship Id="rId196" Type="http://schemas.openxmlformats.org/officeDocument/2006/relationships/theme" Target="theme/theme1.xml"/><Relationship Id="rId16" Type="http://schemas.openxmlformats.org/officeDocument/2006/relationships/image" Target="media/image7.png"/><Relationship Id="rId107" Type="http://schemas.openxmlformats.org/officeDocument/2006/relationships/oleObject" Target="embeddings/oleObject44.bin"/><Relationship Id="rId11" Type="http://schemas.openxmlformats.org/officeDocument/2006/relationships/image" Target="media/image3.png"/><Relationship Id="rId32" Type="http://schemas.openxmlformats.org/officeDocument/2006/relationships/oleObject" Target="embeddings/oleObject9.bin"/><Relationship Id="rId37" Type="http://schemas.openxmlformats.org/officeDocument/2006/relationships/image" Target="media/image19.wmf"/><Relationship Id="rId53" Type="http://schemas.openxmlformats.org/officeDocument/2006/relationships/image" Target="media/image27.png"/><Relationship Id="rId58" Type="http://schemas.openxmlformats.org/officeDocument/2006/relationships/image" Target="media/image31.png"/><Relationship Id="rId74" Type="http://schemas.openxmlformats.org/officeDocument/2006/relationships/image" Target="media/image40.wmf"/><Relationship Id="rId79" Type="http://schemas.openxmlformats.org/officeDocument/2006/relationships/oleObject" Target="embeddings/oleObject30.bin"/><Relationship Id="rId102" Type="http://schemas.openxmlformats.org/officeDocument/2006/relationships/image" Target="media/image55.wmf"/><Relationship Id="rId123" Type="http://schemas.openxmlformats.org/officeDocument/2006/relationships/oleObject" Target="embeddings/oleObject53.bin"/><Relationship Id="rId128" Type="http://schemas.openxmlformats.org/officeDocument/2006/relationships/oleObject" Target="embeddings/oleObject56.bin"/><Relationship Id="rId144" Type="http://schemas.openxmlformats.org/officeDocument/2006/relationships/image" Target="media/image74.png"/><Relationship Id="rId149" Type="http://schemas.openxmlformats.org/officeDocument/2006/relationships/image" Target="media/image77.wmf"/><Relationship Id="rId5" Type="http://schemas.openxmlformats.org/officeDocument/2006/relationships/webSettings" Target="webSettings.xml"/><Relationship Id="rId90" Type="http://schemas.openxmlformats.org/officeDocument/2006/relationships/image" Target="media/image49.wmf"/><Relationship Id="rId95" Type="http://schemas.openxmlformats.org/officeDocument/2006/relationships/oleObject" Target="embeddings/oleObject37.bin"/><Relationship Id="rId160" Type="http://schemas.openxmlformats.org/officeDocument/2006/relationships/oleObject" Target="embeddings/oleObject73.bin"/><Relationship Id="rId165" Type="http://schemas.openxmlformats.org/officeDocument/2006/relationships/image" Target="media/image82.png"/><Relationship Id="rId181" Type="http://schemas.openxmlformats.org/officeDocument/2006/relationships/image" Target="media/image91.png"/><Relationship Id="rId186" Type="http://schemas.openxmlformats.org/officeDocument/2006/relationships/image" Target="media/image94.wmf"/><Relationship Id="rId22" Type="http://schemas.openxmlformats.org/officeDocument/2006/relationships/oleObject" Target="embeddings/oleObject5.bin"/><Relationship Id="rId27" Type="http://schemas.openxmlformats.org/officeDocument/2006/relationships/image" Target="media/image14.wmf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17.bin"/><Relationship Id="rId64" Type="http://schemas.openxmlformats.org/officeDocument/2006/relationships/image" Target="media/image35.wmf"/><Relationship Id="rId69" Type="http://schemas.openxmlformats.org/officeDocument/2006/relationships/oleObject" Target="embeddings/oleObject25.bin"/><Relationship Id="rId113" Type="http://schemas.openxmlformats.org/officeDocument/2006/relationships/image" Target="media/image59.wmf"/><Relationship Id="rId118" Type="http://schemas.openxmlformats.org/officeDocument/2006/relationships/oleObject" Target="embeddings/oleObject50.bin"/><Relationship Id="rId134" Type="http://schemas.openxmlformats.org/officeDocument/2006/relationships/oleObject" Target="embeddings/oleObject59.bin"/><Relationship Id="rId139" Type="http://schemas.openxmlformats.org/officeDocument/2006/relationships/oleObject" Target="embeddings/oleObject61.bin"/><Relationship Id="rId80" Type="http://schemas.openxmlformats.org/officeDocument/2006/relationships/image" Target="media/image43.png"/><Relationship Id="rId85" Type="http://schemas.openxmlformats.org/officeDocument/2006/relationships/image" Target="media/image46.wmf"/><Relationship Id="rId150" Type="http://schemas.openxmlformats.org/officeDocument/2006/relationships/oleObject" Target="embeddings/oleObject66.bin"/><Relationship Id="rId155" Type="http://schemas.openxmlformats.org/officeDocument/2006/relationships/image" Target="media/image80.wmf"/><Relationship Id="rId171" Type="http://schemas.openxmlformats.org/officeDocument/2006/relationships/oleObject" Target="embeddings/oleObject79.bin"/><Relationship Id="rId176" Type="http://schemas.openxmlformats.org/officeDocument/2006/relationships/oleObject" Target="embeddings/oleObject81.bin"/><Relationship Id="rId192" Type="http://schemas.openxmlformats.org/officeDocument/2006/relationships/image" Target="media/image97.png"/><Relationship Id="rId12" Type="http://schemas.openxmlformats.org/officeDocument/2006/relationships/image" Target="media/image4.wmf"/><Relationship Id="rId17" Type="http://schemas.openxmlformats.org/officeDocument/2006/relationships/image" Target="media/image8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2.bin"/><Relationship Id="rId59" Type="http://schemas.openxmlformats.org/officeDocument/2006/relationships/image" Target="media/image32.wmf"/><Relationship Id="rId103" Type="http://schemas.openxmlformats.org/officeDocument/2006/relationships/oleObject" Target="embeddings/oleObject41.bin"/><Relationship Id="rId108" Type="http://schemas.openxmlformats.org/officeDocument/2006/relationships/image" Target="media/image57.wmf"/><Relationship Id="rId124" Type="http://schemas.openxmlformats.org/officeDocument/2006/relationships/image" Target="media/image64.wmf"/><Relationship Id="rId129" Type="http://schemas.openxmlformats.org/officeDocument/2006/relationships/image" Target="media/image66.wmf"/><Relationship Id="rId54" Type="http://schemas.openxmlformats.org/officeDocument/2006/relationships/image" Target="media/image28.wmf"/><Relationship Id="rId70" Type="http://schemas.openxmlformats.org/officeDocument/2006/relationships/image" Target="media/image38.wmf"/><Relationship Id="rId75" Type="http://schemas.openxmlformats.org/officeDocument/2006/relationships/oleObject" Target="embeddings/oleObject28.bin"/><Relationship Id="rId91" Type="http://schemas.openxmlformats.org/officeDocument/2006/relationships/oleObject" Target="embeddings/oleObject35.bin"/><Relationship Id="rId96" Type="http://schemas.openxmlformats.org/officeDocument/2006/relationships/image" Target="media/image52.wmf"/><Relationship Id="rId140" Type="http://schemas.openxmlformats.org/officeDocument/2006/relationships/image" Target="media/image72.wmf"/><Relationship Id="rId145" Type="http://schemas.openxmlformats.org/officeDocument/2006/relationships/image" Target="media/image75.wmf"/><Relationship Id="rId161" Type="http://schemas.openxmlformats.org/officeDocument/2006/relationships/oleObject" Target="embeddings/oleObject74.bin"/><Relationship Id="rId166" Type="http://schemas.openxmlformats.org/officeDocument/2006/relationships/image" Target="media/image83.wmf"/><Relationship Id="rId182" Type="http://schemas.openxmlformats.org/officeDocument/2006/relationships/image" Target="media/image92.wmf"/><Relationship Id="rId187" Type="http://schemas.openxmlformats.org/officeDocument/2006/relationships/oleObject" Target="embeddings/oleObject86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image" Target="media/image11.png"/><Relationship Id="rId28" Type="http://schemas.openxmlformats.org/officeDocument/2006/relationships/oleObject" Target="embeddings/oleObject7.bin"/><Relationship Id="rId49" Type="http://schemas.openxmlformats.org/officeDocument/2006/relationships/image" Target="media/image25.wmf"/><Relationship Id="rId114" Type="http://schemas.openxmlformats.org/officeDocument/2006/relationships/oleObject" Target="embeddings/oleObject48.bin"/><Relationship Id="rId119" Type="http://schemas.openxmlformats.org/officeDocument/2006/relationships/image" Target="media/image62.png"/><Relationship Id="rId44" Type="http://schemas.openxmlformats.org/officeDocument/2006/relationships/image" Target="media/image22.wmf"/><Relationship Id="rId60" Type="http://schemas.openxmlformats.org/officeDocument/2006/relationships/oleObject" Target="embeddings/oleObject21.bin"/><Relationship Id="rId65" Type="http://schemas.openxmlformats.org/officeDocument/2006/relationships/oleObject" Target="embeddings/oleObject23.bin"/><Relationship Id="rId81" Type="http://schemas.openxmlformats.org/officeDocument/2006/relationships/image" Target="media/image44.wmf"/><Relationship Id="rId86" Type="http://schemas.openxmlformats.org/officeDocument/2006/relationships/oleObject" Target="embeddings/oleObject33.bin"/><Relationship Id="rId130" Type="http://schemas.openxmlformats.org/officeDocument/2006/relationships/oleObject" Target="embeddings/oleObject57.bin"/><Relationship Id="rId135" Type="http://schemas.openxmlformats.org/officeDocument/2006/relationships/image" Target="media/image69.wmf"/><Relationship Id="rId151" Type="http://schemas.openxmlformats.org/officeDocument/2006/relationships/image" Target="media/image78.wmf"/><Relationship Id="rId156" Type="http://schemas.openxmlformats.org/officeDocument/2006/relationships/oleObject" Target="embeddings/oleObject69.bin"/><Relationship Id="rId177" Type="http://schemas.openxmlformats.org/officeDocument/2006/relationships/image" Target="media/image89.wmf"/><Relationship Id="rId172" Type="http://schemas.openxmlformats.org/officeDocument/2006/relationships/image" Target="media/image86.png"/><Relationship Id="rId193" Type="http://schemas.openxmlformats.org/officeDocument/2006/relationships/image" Target="media/image98.pn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3.bin"/><Relationship Id="rId39" Type="http://schemas.openxmlformats.org/officeDocument/2006/relationships/image" Target="media/image20.wmf"/><Relationship Id="rId109" Type="http://schemas.openxmlformats.org/officeDocument/2006/relationships/oleObject" Target="embeddings/oleObject45.bin"/><Relationship Id="rId34" Type="http://schemas.openxmlformats.org/officeDocument/2006/relationships/oleObject" Target="embeddings/oleObject10.bin"/><Relationship Id="rId50" Type="http://schemas.openxmlformats.org/officeDocument/2006/relationships/oleObject" Target="embeddings/oleObject18.bin"/><Relationship Id="rId55" Type="http://schemas.openxmlformats.org/officeDocument/2006/relationships/oleObject" Target="embeddings/oleObject20.bin"/><Relationship Id="rId76" Type="http://schemas.openxmlformats.org/officeDocument/2006/relationships/image" Target="media/image41.wmf"/><Relationship Id="rId97" Type="http://schemas.openxmlformats.org/officeDocument/2006/relationships/oleObject" Target="embeddings/oleObject38.bin"/><Relationship Id="rId104" Type="http://schemas.openxmlformats.org/officeDocument/2006/relationships/image" Target="media/image56.wmf"/><Relationship Id="rId120" Type="http://schemas.openxmlformats.org/officeDocument/2006/relationships/oleObject" Target="embeddings/oleObject51.bin"/><Relationship Id="rId125" Type="http://schemas.openxmlformats.org/officeDocument/2006/relationships/oleObject" Target="embeddings/oleObject54.bin"/><Relationship Id="rId141" Type="http://schemas.openxmlformats.org/officeDocument/2006/relationships/oleObject" Target="embeddings/oleObject62.bin"/><Relationship Id="rId146" Type="http://schemas.openxmlformats.org/officeDocument/2006/relationships/oleObject" Target="embeddings/oleObject64.bin"/><Relationship Id="rId167" Type="http://schemas.openxmlformats.org/officeDocument/2006/relationships/oleObject" Target="embeddings/oleObject77.bin"/><Relationship Id="rId188" Type="http://schemas.openxmlformats.org/officeDocument/2006/relationships/image" Target="media/image95.wmf"/><Relationship Id="rId7" Type="http://schemas.openxmlformats.org/officeDocument/2006/relationships/endnotes" Target="endnotes.xml"/><Relationship Id="rId71" Type="http://schemas.openxmlformats.org/officeDocument/2006/relationships/oleObject" Target="embeddings/oleObject26.bin"/><Relationship Id="rId92" Type="http://schemas.openxmlformats.org/officeDocument/2006/relationships/image" Target="media/image50.wmf"/><Relationship Id="rId162" Type="http://schemas.openxmlformats.org/officeDocument/2006/relationships/oleObject" Target="embeddings/oleObject75.bin"/><Relationship Id="rId183" Type="http://schemas.openxmlformats.org/officeDocument/2006/relationships/oleObject" Target="embeddings/oleObject84.bin"/><Relationship Id="rId2" Type="http://schemas.openxmlformats.org/officeDocument/2006/relationships/styles" Target="styles.xml"/><Relationship Id="rId29" Type="http://schemas.openxmlformats.org/officeDocument/2006/relationships/image" Target="media/image15.wmf"/><Relationship Id="rId24" Type="http://schemas.openxmlformats.org/officeDocument/2006/relationships/image" Target="media/image12.png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6.bin"/><Relationship Id="rId66" Type="http://schemas.openxmlformats.org/officeDocument/2006/relationships/image" Target="media/image36.wmf"/><Relationship Id="rId87" Type="http://schemas.openxmlformats.org/officeDocument/2006/relationships/image" Target="media/image47.wmf"/><Relationship Id="rId110" Type="http://schemas.openxmlformats.org/officeDocument/2006/relationships/image" Target="media/image58.wmf"/><Relationship Id="rId115" Type="http://schemas.openxmlformats.org/officeDocument/2006/relationships/image" Target="media/image60.wmf"/><Relationship Id="rId131" Type="http://schemas.openxmlformats.org/officeDocument/2006/relationships/image" Target="media/image67.wmf"/><Relationship Id="rId136" Type="http://schemas.openxmlformats.org/officeDocument/2006/relationships/oleObject" Target="embeddings/oleObject60.bin"/><Relationship Id="rId157" Type="http://schemas.openxmlformats.org/officeDocument/2006/relationships/oleObject" Target="embeddings/oleObject70.bin"/><Relationship Id="rId178" Type="http://schemas.openxmlformats.org/officeDocument/2006/relationships/oleObject" Target="embeddings/oleObject82.bin"/><Relationship Id="rId61" Type="http://schemas.openxmlformats.org/officeDocument/2006/relationships/image" Target="media/image33.wmf"/><Relationship Id="rId82" Type="http://schemas.openxmlformats.org/officeDocument/2006/relationships/oleObject" Target="embeddings/oleObject31.bin"/><Relationship Id="rId152" Type="http://schemas.openxmlformats.org/officeDocument/2006/relationships/oleObject" Target="embeddings/oleObject67.bin"/><Relationship Id="rId173" Type="http://schemas.openxmlformats.org/officeDocument/2006/relationships/image" Target="media/image87.wmf"/><Relationship Id="rId194" Type="http://schemas.openxmlformats.org/officeDocument/2006/relationships/header" Target="header1.xml"/><Relationship Id="rId19" Type="http://schemas.openxmlformats.org/officeDocument/2006/relationships/image" Target="media/image9.wmf"/><Relationship Id="rId14" Type="http://schemas.openxmlformats.org/officeDocument/2006/relationships/image" Target="media/image5.png"/><Relationship Id="rId30" Type="http://schemas.openxmlformats.org/officeDocument/2006/relationships/oleObject" Target="embeddings/oleObject8.bin"/><Relationship Id="rId35" Type="http://schemas.openxmlformats.org/officeDocument/2006/relationships/image" Target="media/image18.wmf"/><Relationship Id="rId56" Type="http://schemas.openxmlformats.org/officeDocument/2006/relationships/image" Target="media/image29.png"/><Relationship Id="rId77" Type="http://schemas.openxmlformats.org/officeDocument/2006/relationships/oleObject" Target="embeddings/oleObject29.bin"/><Relationship Id="rId100" Type="http://schemas.openxmlformats.org/officeDocument/2006/relationships/image" Target="media/image54.wmf"/><Relationship Id="rId105" Type="http://schemas.openxmlformats.org/officeDocument/2006/relationships/oleObject" Target="embeddings/oleObject42.bin"/><Relationship Id="rId126" Type="http://schemas.openxmlformats.org/officeDocument/2006/relationships/image" Target="media/image65.wmf"/><Relationship Id="rId147" Type="http://schemas.openxmlformats.org/officeDocument/2006/relationships/image" Target="media/image76.wmf"/><Relationship Id="rId168" Type="http://schemas.openxmlformats.org/officeDocument/2006/relationships/image" Target="media/image84.wmf"/><Relationship Id="rId8" Type="http://schemas.openxmlformats.org/officeDocument/2006/relationships/image" Target="media/image1.wmf"/><Relationship Id="rId51" Type="http://schemas.openxmlformats.org/officeDocument/2006/relationships/image" Target="media/image26.wmf"/><Relationship Id="rId72" Type="http://schemas.openxmlformats.org/officeDocument/2006/relationships/image" Target="media/image39.wmf"/><Relationship Id="rId93" Type="http://schemas.openxmlformats.org/officeDocument/2006/relationships/oleObject" Target="embeddings/oleObject36.bin"/><Relationship Id="rId98" Type="http://schemas.openxmlformats.org/officeDocument/2006/relationships/image" Target="media/image53.wmf"/><Relationship Id="rId121" Type="http://schemas.openxmlformats.org/officeDocument/2006/relationships/oleObject" Target="embeddings/oleObject52.bin"/><Relationship Id="rId142" Type="http://schemas.openxmlformats.org/officeDocument/2006/relationships/image" Target="media/image73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93.wmf"/><Relationship Id="rId189" Type="http://schemas.openxmlformats.org/officeDocument/2006/relationships/oleObject" Target="embeddings/oleObject87.bin"/><Relationship Id="rId3" Type="http://schemas.microsoft.com/office/2007/relationships/stylesWithEffects" Target="stylesWithEffects.xml"/><Relationship Id="rId25" Type="http://schemas.openxmlformats.org/officeDocument/2006/relationships/image" Target="media/image13.wmf"/><Relationship Id="rId46" Type="http://schemas.openxmlformats.org/officeDocument/2006/relationships/image" Target="media/image23.png"/><Relationship Id="rId67" Type="http://schemas.openxmlformats.org/officeDocument/2006/relationships/oleObject" Target="embeddings/oleObject24.bin"/><Relationship Id="rId116" Type="http://schemas.openxmlformats.org/officeDocument/2006/relationships/oleObject" Target="embeddings/oleObject49.bin"/><Relationship Id="rId137" Type="http://schemas.openxmlformats.org/officeDocument/2006/relationships/image" Target="media/image70.png"/><Relationship Id="rId158" Type="http://schemas.openxmlformats.org/officeDocument/2006/relationships/oleObject" Target="embeddings/oleObject71.bin"/><Relationship Id="rId20" Type="http://schemas.openxmlformats.org/officeDocument/2006/relationships/oleObject" Target="embeddings/oleObject4.bin"/><Relationship Id="rId41" Type="http://schemas.openxmlformats.org/officeDocument/2006/relationships/image" Target="media/image21.wmf"/><Relationship Id="rId62" Type="http://schemas.openxmlformats.org/officeDocument/2006/relationships/oleObject" Target="embeddings/oleObject22.bin"/><Relationship Id="rId83" Type="http://schemas.openxmlformats.org/officeDocument/2006/relationships/image" Target="media/image45.wmf"/><Relationship Id="rId88" Type="http://schemas.openxmlformats.org/officeDocument/2006/relationships/oleObject" Target="embeddings/oleObject34.bin"/><Relationship Id="rId111" Type="http://schemas.openxmlformats.org/officeDocument/2006/relationships/oleObject" Target="embeddings/oleObject46.bin"/><Relationship Id="rId132" Type="http://schemas.openxmlformats.org/officeDocument/2006/relationships/oleObject" Target="embeddings/oleObject58.bin"/><Relationship Id="rId153" Type="http://schemas.openxmlformats.org/officeDocument/2006/relationships/image" Target="media/image79.wmf"/><Relationship Id="rId174" Type="http://schemas.openxmlformats.org/officeDocument/2006/relationships/oleObject" Target="embeddings/oleObject80.bin"/><Relationship Id="rId179" Type="http://schemas.openxmlformats.org/officeDocument/2006/relationships/image" Target="media/image90.wmf"/><Relationship Id="rId195" Type="http://schemas.openxmlformats.org/officeDocument/2006/relationships/fontTable" Target="fontTable.xml"/><Relationship Id="rId190" Type="http://schemas.openxmlformats.org/officeDocument/2006/relationships/image" Target="media/image96.wmf"/><Relationship Id="rId15" Type="http://schemas.openxmlformats.org/officeDocument/2006/relationships/image" Target="media/image6.png"/><Relationship Id="rId36" Type="http://schemas.openxmlformats.org/officeDocument/2006/relationships/oleObject" Target="embeddings/oleObject11.bin"/><Relationship Id="rId57" Type="http://schemas.openxmlformats.org/officeDocument/2006/relationships/image" Target="media/image30.png"/><Relationship Id="rId106" Type="http://schemas.openxmlformats.org/officeDocument/2006/relationships/oleObject" Target="embeddings/oleObject43.bin"/><Relationship Id="rId127" Type="http://schemas.openxmlformats.org/officeDocument/2006/relationships/oleObject" Target="embeddings/oleObject55.bin"/><Relationship Id="rId10" Type="http://schemas.openxmlformats.org/officeDocument/2006/relationships/image" Target="media/image2.png"/><Relationship Id="rId31" Type="http://schemas.openxmlformats.org/officeDocument/2006/relationships/image" Target="media/image16.wmf"/><Relationship Id="rId52" Type="http://schemas.openxmlformats.org/officeDocument/2006/relationships/oleObject" Target="embeddings/oleObject19.bin"/><Relationship Id="rId73" Type="http://schemas.openxmlformats.org/officeDocument/2006/relationships/oleObject" Target="embeddings/oleObject27.bin"/><Relationship Id="rId78" Type="http://schemas.openxmlformats.org/officeDocument/2006/relationships/image" Target="media/image42.wmf"/><Relationship Id="rId94" Type="http://schemas.openxmlformats.org/officeDocument/2006/relationships/image" Target="media/image51.wmf"/><Relationship Id="rId99" Type="http://schemas.openxmlformats.org/officeDocument/2006/relationships/oleObject" Target="embeddings/oleObject39.bin"/><Relationship Id="rId101" Type="http://schemas.openxmlformats.org/officeDocument/2006/relationships/oleObject" Target="embeddings/oleObject40.bin"/><Relationship Id="rId122" Type="http://schemas.openxmlformats.org/officeDocument/2006/relationships/image" Target="media/image63.wmf"/><Relationship Id="rId143" Type="http://schemas.openxmlformats.org/officeDocument/2006/relationships/oleObject" Target="embeddings/oleObject63.bin"/><Relationship Id="rId148" Type="http://schemas.openxmlformats.org/officeDocument/2006/relationships/oleObject" Target="embeddings/oleObject65.bin"/><Relationship Id="rId164" Type="http://schemas.openxmlformats.org/officeDocument/2006/relationships/image" Target="media/image81.png"/><Relationship Id="rId169" Type="http://schemas.openxmlformats.org/officeDocument/2006/relationships/oleObject" Target="embeddings/oleObject78.bin"/><Relationship Id="rId185" Type="http://schemas.openxmlformats.org/officeDocument/2006/relationships/oleObject" Target="embeddings/oleObject8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3.bin"/><Relationship Id="rId26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1961</Words>
  <Characters>11183</Characters>
  <Application>Microsoft Office Word</Application>
  <DocSecurity>0</DocSecurity>
  <Lines>93</Lines>
  <Paragraphs>26</Paragraphs>
  <ScaleCrop>false</ScaleCrop>
  <Company>China</Company>
  <LinksUpToDate>false</LinksUpToDate>
  <CharactersWithSpaces>13118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2022-02-04T09:13:00Z</dcterms:created>
  <dcterms:modified xsi:type="dcterms:W3CDTF">2022-02-04T09:13:00Z</dcterms:modified>
</cp:coreProperties>
</file>